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06FD" w14:textId="6BDDE433" w:rsidR="00B453C5" w:rsidRPr="00B364AD" w:rsidRDefault="00B453C5" w:rsidP="004C40D1">
      <w:pPr>
        <w:jc w:val="both"/>
        <w:rPr>
          <w:rFonts w:ascii="Lucida Handwriting" w:hAnsi="Lucida Handwriting" w:cs="Aharoni"/>
          <w:b/>
          <w:sz w:val="24"/>
          <w:szCs w:val="24"/>
        </w:rPr>
      </w:pPr>
      <w:r w:rsidRPr="00B364AD">
        <w:rPr>
          <w:rFonts w:ascii="Calibri" w:eastAsia="Calibri" w:hAnsi="Calibri" w:cs="Times New Roman"/>
          <w:noProof/>
          <w:sz w:val="24"/>
          <w:szCs w:val="24"/>
          <w:lang w:eastAsia="en-IE"/>
        </w:rPr>
        <w:t xml:space="preserve">                                                                    </w:t>
      </w:r>
      <w:r w:rsidR="00791AA8">
        <w:rPr>
          <w:rFonts w:ascii="Calibri" w:eastAsia="Calibri" w:hAnsi="Calibri" w:cs="Times New Roman"/>
          <w:noProof/>
          <w:sz w:val="24"/>
          <w:szCs w:val="24"/>
          <w:lang w:eastAsia="en-IE"/>
        </w:rPr>
        <w:t xml:space="preserve">                               </w:t>
      </w:r>
    </w:p>
    <w:p w14:paraId="46E1D681" w14:textId="3410CB5C" w:rsidR="009133BC" w:rsidRPr="00142840" w:rsidRDefault="00EB4A5E" w:rsidP="004A45FB">
      <w:pPr>
        <w:jc w:val="center"/>
        <w:rPr>
          <w:rFonts w:ascii="Lucida Handwriting" w:hAnsi="Lucida Handwriting" w:cs="Aharoni"/>
          <w:b/>
          <w:sz w:val="28"/>
          <w:szCs w:val="28"/>
        </w:rPr>
      </w:pPr>
      <w:r w:rsidRPr="00142840">
        <w:rPr>
          <w:rFonts w:ascii="Lucida Handwriting" w:hAnsi="Lucida Handwriting" w:cs="Aharoni"/>
          <w:b/>
          <w:sz w:val="28"/>
          <w:szCs w:val="28"/>
        </w:rPr>
        <w:t>AREA BASED PLAN – FAIRHILL 2020</w:t>
      </w:r>
    </w:p>
    <w:p w14:paraId="03565784" w14:textId="25E6580B" w:rsidR="00E13C63" w:rsidRDefault="00E13C63" w:rsidP="004C40D1">
      <w:pPr>
        <w:jc w:val="both"/>
        <w:rPr>
          <w:rFonts w:ascii="Lucida Handwriting" w:hAnsi="Lucida Handwriting" w:cs="Aharoni"/>
          <w:b/>
          <w:sz w:val="24"/>
          <w:szCs w:val="24"/>
        </w:rPr>
      </w:pPr>
      <w:r>
        <w:rPr>
          <w:rFonts w:ascii="Lucida Handwriting" w:hAnsi="Lucida Handwriting" w:cs="Aharoni"/>
          <w:b/>
          <w:sz w:val="24"/>
          <w:szCs w:val="24"/>
        </w:rPr>
        <w:t>INTRODUCTION:</w:t>
      </w:r>
    </w:p>
    <w:p w14:paraId="54ED5912" w14:textId="7814C6BB" w:rsidR="003B5826" w:rsidRPr="003B5826" w:rsidRDefault="000D3EA7" w:rsidP="004C40D1">
      <w:pPr>
        <w:pStyle w:val="BodyText"/>
        <w:spacing w:before="150" w:line="276" w:lineRule="auto"/>
        <w:ind w:right="38"/>
        <w:jc w:val="both"/>
        <w:rPr>
          <w:rFonts w:ascii="Calibri" w:hAnsi="Calibri"/>
        </w:rPr>
      </w:pPr>
      <w:r w:rsidRPr="003B5826">
        <w:rPr>
          <w:rFonts w:ascii="Calibri" w:hAnsi="Calibri" w:cs="Aharoni"/>
        </w:rPr>
        <w:t xml:space="preserve">Cork City Partnership </w:t>
      </w:r>
      <w:r w:rsidR="00870BC8" w:rsidRPr="003B5826">
        <w:rPr>
          <w:rFonts w:ascii="Calibri" w:hAnsi="Calibri" w:cs="Aharoni"/>
        </w:rPr>
        <w:t>(CCP) holds the contract for the Social Inclusion and Community Activation Programme (SICAP) 2018 – 202</w:t>
      </w:r>
      <w:r w:rsidR="00453253" w:rsidRPr="003B5826">
        <w:rPr>
          <w:rFonts w:ascii="Calibri" w:hAnsi="Calibri" w:cs="Aharoni"/>
        </w:rPr>
        <w:t>2 for Cork City.</w:t>
      </w:r>
      <w:r w:rsidR="003B5826" w:rsidRPr="003B5826">
        <w:rPr>
          <w:rFonts w:ascii="Calibri" w:hAnsi="Calibri" w:cs="Aharoni"/>
        </w:rPr>
        <w:t xml:space="preserve">   </w:t>
      </w:r>
      <w:r w:rsidR="003B5826" w:rsidRPr="003B5826">
        <w:rPr>
          <w:rFonts w:ascii="Calibri" w:hAnsi="Calibri"/>
        </w:rPr>
        <w:t xml:space="preserve">SICAP provides funding to tackle poverty and social exclusion through local engagement and partnerships between disadvantaged individuals, community organisations and public sector agencies. Administered by </w:t>
      </w:r>
      <w:proofErr w:type="spellStart"/>
      <w:r w:rsidR="003B5826" w:rsidRPr="003B5826">
        <w:rPr>
          <w:rFonts w:ascii="Calibri" w:hAnsi="Calibri"/>
        </w:rPr>
        <w:t>Pobal</w:t>
      </w:r>
      <w:proofErr w:type="spellEnd"/>
      <w:r w:rsidR="003B5826" w:rsidRPr="003B5826">
        <w:rPr>
          <w:rFonts w:ascii="Calibri" w:hAnsi="Calibri"/>
        </w:rPr>
        <w:t xml:space="preserve"> and funded by the Irish Government through the Department of Rural and Community Development, </w:t>
      </w:r>
      <w:r w:rsidR="008F234F">
        <w:rPr>
          <w:rFonts w:ascii="Calibri" w:hAnsi="Calibri"/>
        </w:rPr>
        <w:t>the Programme</w:t>
      </w:r>
      <w:r w:rsidR="003B5826" w:rsidRPr="003B5826">
        <w:rPr>
          <w:rFonts w:ascii="Calibri" w:hAnsi="Calibri"/>
        </w:rPr>
        <w:t xml:space="preserve"> also receives funding from the European Social Fund under the Programme for Employability, Inclusion and Learning (PEIL) 2014-2020.</w:t>
      </w:r>
    </w:p>
    <w:p w14:paraId="67966CEF" w14:textId="343BEC46" w:rsidR="003B5826" w:rsidRDefault="003B5826" w:rsidP="004C40D1">
      <w:pPr>
        <w:pStyle w:val="BodyText"/>
        <w:spacing w:before="153" w:line="276" w:lineRule="auto"/>
        <w:ind w:right="38"/>
        <w:jc w:val="both"/>
        <w:rPr>
          <w:rFonts w:ascii="Calibri" w:hAnsi="Calibri"/>
        </w:rPr>
      </w:pPr>
      <w:r w:rsidRPr="003B5826">
        <w:rPr>
          <w:rFonts w:ascii="Calibri" w:hAnsi="Calibri"/>
        </w:rPr>
        <w:t>Using community development approaches, SICAP addresses high and persistent levels of deprivation through targeted and innovative, locally- led approaches. It supports disadvantaged communities and individuals including unemployed people, people living in deprived areas, people with disabilities, single parent families, people on a low income, members of the Traveller and Roma community and other disadvantaged groups.</w:t>
      </w:r>
    </w:p>
    <w:p w14:paraId="5F771878" w14:textId="77777777" w:rsidR="00791AA8" w:rsidRDefault="00791AA8" w:rsidP="004C40D1">
      <w:pPr>
        <w:jc w:val="both"/>
        <w:rPr>
          <w:rFonts w:ascii="Calibri" w:eastAsia="Cambria" w:hAnsi="Calibri" w:cs="Cambria"/>
          <w:sz w:val="24"/>
          <w:szCs w:val="24"/>
          <w:lang w:eastAsia="en-IE" w:bidi="en-IE"/>
        </w:rPr>
      </w:pPr>
    </w:p>
    <w:p w14:paraId="1A88FA34" w14:textId="63FF5FD8" w:rsidR="004912D2" w:rsidRPr="00B364AD" w:rsidRDefault="00453253" w:rsidP="004C40D1">
      <w:pPr>
        <w:jc w:val="both"/>
        <w:rPr>
          <w:rFonts w:cs="Aharoni"/>
          <w:sz w:val="24"/>
          <w:szCs w:val="24"/>
        </w:rPr>
      </w:pPr>
      <w:r w:rsidRPr="00B364AD">
        <w:rPr>
          <w:rFonts w:cs="Aharoni"/>
          <w:sz w:val="24"/>
          <w:szCs w:val="24"/>
        </w:rPr>
        <w:t xml:space="preserve">As part of its </w:t>
      </w:r>
      <w:r w:rsidR="00870BC8" w:rsidRPr="00B364AD">
        <w:rPr>
          <w:rFonts w:cs="Aharoni"/>
          <w:sz w:val="24"/>
          <w:szCs w:val="24"/>
        </w:rPr>
        <w:t xml:space="preserve">Annual SICAP Plan for 2020, CCP outlines an action in relation to Area Based Planning, specifying a number of pre-identified areas / neighbourhoods and estates across Cork City. </w:t>
      </w:r>
      <w:proofErr w:type="spellStart"/>
      <w:r w:rsidR="00CA57B8" w:rsidRPr="00B364AD">
        <w:rPr>
          <w:rFonts w:cs="Aharoni"/>
          <w:sz w:val="24"/>
          <w:szCs w:val="24"/>
        </w:rPr>
        <w:t>Fairhill</w:t>
      </w:r>
      <w:proofErr w:type="spellEnd"/>
      <w:r w:rsidR="00CA57B8" w:rsidRPr="00B364AD">
        <w:rPr>
          <w:rFonts w:cs="Aharoni"/>
          <w:sz w:val="24"/>
          <w:szCs w:val="24"/>
        </w:rPr>
        <w:t xml:space="preserve"> </w:t>
      </w:r>
      <w:r w:rsidR="00F23FD6">
        <w:rPr>
          <w:rFonts w:cs="Aharoni"/>
          <w:sz w:val="24"/>
          <w:szCs w:val="24"/>
        </w:rPr>
        <w:t>was</w:t>
      </w:r>
      <w:r w:rsidR="00CA57B8" w:rsidRPr="00B364AD">
        <w:rPr>
          <w:rFonts w:cs="Aharoni"/>
          <w:sz w:val="24"/>
          <w:szCs w:val="24"/>
        </w:rPr>
        <w:t xml:space="preserve"> identified as one of the local areas for this action. </w:t>
      </w:r>
    </w:p>
    <w:p w14:paraId="48C2F73B" w14:textId="42E837E0" w:rsidR="007F60DB" w:rsidRPr="00B364AD" w:rsidRDefault="004912D2" w:rsidP="004C40D1">
      <w:pPr>
        <w:jc w:val="both"/>
        <w:rPr>
          <w:rFonts w:cs="Aharoni"/>
          <w:sz w:val="24"/>
          <w:szCs w:val="24"/>
        </w:rPr>
      </w:pPr>
      <w:r w:rsidRPr="00B364AD">
        <w:rPr>
          <w:rFonts w:cs="Aharoni"/>
          <w:sz w:val="24"/>
          <w:szCs w:val="24"/>
        </w:rPr>
        <w:t xml:space="preserve">The development of an Area Based Plan for </w:t>
      </w:r>
      <w:proofErr w:type="spellStart"/>
      <w:r w:rsidRPr="00B364AD">
        <w:rPr>
          <w:rFonts w:cs="Aharoni"/>
          <w:sz w:val="24"/>
          <w:szCs w:val="24"/>
        </w:rPr>
        <w:t>Fairhill</w:t>
      </w:r>
      <w:proofErr w:type="spellEnd"/>
      <w:r w:rsidRPr="00B364AD">
        <w:rPr>
          <w:rFonts w:cs="Aharoni"/>
          <w:sz w:val="24"/>
          <w:szCs w:val="24"/>
        </w:rPr>
        <w:t xml:space="preserve"> facilitate</w:t>
      </w:r>
      <w:r w:rsidR="00F23FD6">
        <w:rPr>
          <w:rFonts w:cs="Aharoni"/>
          <w:sz w:val="24"/>
          <w:szCs w:val="24"/>
        </w:rPr>
        <w:t>s</w:t>
      </w:r>
      <w:r w:rsidR="00870BC8" w:rsidRPr="00B364AD">
        <w:rPr>
          <w:rFonts w:cs="Aharoni"/>
          <w:sz w:val="24"/>
          <w:szCs w:val="24"/>
        </w:rPr>
        <w:t xml:space="preserve"> a process whereby pe</w:t>
      </w:r>
      <w:r w:rsidRPr="00B364AD">
        <w:rPr>
          <w:rFonts w:cs="Aharoni"/>
          <w:sz w:val="24"/>
          <w:szCs w:val="24"/>
        </w:rPr>
        <w:t xml:space="preserve">ople living in </w:t>
      </w:r>
      <w:proofErr w:type="spellStart"/>
      <w:r w:rsidRPr="00B364AD">
        <w:rPr>
          <w:rFonts w:cs="Aharoni"/>
          <w:sz w:val="24"/>
          <w:szCs w:val="24"/>
        </w:rPr>
        <w:t>Fairhill</w:t>
      </w:r>
      <w:proofErr w:type="spellEnd"/>
      <w:r w:rsidR="00870BC8" w:rsidRPr="00B364AD">
        <w:rPr>
          <w:rFonts w:cs="Aharoni"/>
          <w:sz w:val="24"/>
          <w:szCs w:val="24"/>
        </w:rPr>
        <w:t xml:space="preserve"> </w:t>
      </w:r>
      <w:r w:rsidR="00F23FD6">
        <w:rPr>
          <w:rFonts w:cs="Aharoni"/>
          <w:sz w:val="24"/>
          <w:szCs w:val="24"/>
        </w:rPr>
        <w:t>had the opportunity to</w:t>
      </w:r>
      <w:r w:rsidR="00870BC8" w:rsidRPr="00B364AD">
        <w:rPr>
          <w:rFonts w:cs="Aharoni"/>
          <w:sz w:val="24"/>
          <w:szCs w:val="24"/>
        </w:rPr>
        <w:t xml:space="preserve"> </w:t>
      </w:r>
      <w:r w:rsidR="000F620F" w:rsidRPr="00B364AD">
        <w:rPr>
          <w:rFonts w:cs="Aharoni"/>
          <w:sz w:val="24"/>
          <w:szCs w:val="24"/>
        </w:rPr>
        <w:t>identify issues</w:t>
      </w:r>
      <w:r w:rsidR="00870BC8" w:rsidRPr="00B364AD">
        <w:rPr>
          <w:rFonts w:cs="Aharoni"/>
          <w:sz w:val="24"/>
          <w:szCs w:val="24"/>
        </w:rPr>
        <w:t xml:space="preserve"> of concern to them and be central to leading out and generating solutions. </w:t>
      </w:r>
      <w:r w:rsidR="00E13C63">
        <w:rPr>
          <w:rFonts w:cs="Aharoni"/>
          <w:sz w:val="24"/>
          <w:szCs w:val="24"/>
        </w:rPr>
        <w:t>This Plan</w:t>
      </w:r>
      <w:r w:rsidR="007F60DB" w:rsidRPr="00B364AD">
        <w:rPr>
          <w:rFonts w:cs="Aharoni"/>
          <w:sz w:val="24"/>
          <w:szCs w:val="24"/>
        </w:rPr>
        <w:t xml:space="preserve"> record</w:t>
      </w:r>
      <w:r w:rsidR="00E13C63">
        <w:rPr>
          <w:rFonts w:cs="Aharoni"/>
          <w:sz w:val="24"/>
          <w:szCs w:val="24"/>
        </w:rPr>
        <w:t>ed</w:t>
      </w:r>
      <w:r w:rsidR="007F60DB" w:rsidRPr="00B364AD">
        <w:rPr>
          <w:rFonts w:cs="Aharoni"/>
          <w:sz w:val="24"/>
          <w:szCs w:val="24"/>
        </w:rPr>
        <w:t xml:space="preserve"> the issues / needs of the </w:t>
      </w:r>
      <w:proofErr w:type="spellStart"/>
      <w:r w:rsidR="00E13C63">
        <w:rPr>
          <w:rFonts w:cs="Aharoni"/>
          <w:sz w:val="24"/>
          <w:szCs w:val="24"/>
        </w:rPr>
        <w:t>Fairhill</w:t>
      </w:r>
      <w:proofErr w:type="spellEnd"/>
      <w:r w:rsidR="00E13C63">
        <w:rPr>
          <w:rFonts w:cs="Aharoni"/>
          <w:sz w:val="24"/>
          <w:szCs w:val="24"/>
        </w:rPr>
        <w:t xml:space="preserve"> community and identified </w:t>
      </w:r>
      <w:r w:rsidR="007F60DB" w:rsidRPr="00B364AD">
        <w:rPr>
          <w:rFonts w:cs="Aharoni"/>
          <w:sz w:val="24"/>
          <w:szCs w:val="24"/>
        </w:rPr>
        <w:t>recommendations</w:t>
      </w:r>
      <w:r w:rsidR="00E13C63">
        <w:rPr>
          <w:rFonts w:cs="Aharoni"/>
          <w:sz w:val="24"/>
          <w:szCs w:val="24"/>
        </w:rPr>
        <w:t xml:space="preserve"> in response to issues raised. Cork City Partnership will facilitate the dissemination of the </w:t>
      </w:r>
      <w:proofErr w:type="spellStart"/>
      <w:r w:rsidR="00E13C63">
        <w:rPr>
          <w:rFonts w:cs="Aharoni"/>
          <w:sz w:val="24"/>
          <w:szCs w:val="24"/>
        </w:rPr>
        <w:t>Fairhill</w:t>
      </w:r>
      <w:proofErr w:type="spellEnd"/>
      <w:r w:rsidR="00E13C63">
        <w:rPr>
          <w:rFonts w:cs="Aharoni"/>
          <w:sz w:val="24"/>
          <w:szCs w:val="24"/>
        </w:rPr>
        <w:t xml:space="preserve"> Area Based Plan to the local</w:t>
      </w:r>
      <w:r w:rsidR="007F60DB" w:rsidRPr="00B364AD">
        <w:rPr>
          <w:rFonts w:cs="Aharoni"/>
          <w:sz w:val="24"/>
          <w:szCs w:val="24"/>
        </w:rPr>
        <w:t xml:space="preserve"> community and relevant local Agencies and Organisations.</w:t>
      </w:r>
    </w:p>
    <w:p w14:paraId="32A889C2" w14:textId="4959A408" w:rsidR="0021538D" w:rsidRDefault="00B932EE" w:rsidP="004C40D1">
      <w:pPr>
        <w:jc w:val="both"/>
        <w:rPr>
          <w:rFonts w:cs="Aharoni"/>
          <w:sz w:val="24"/>
          <w:szCs w:val="24"/>
        </w:rPr>
      </w:pPr>
      <w:r>
        <w:rPr>
          <w:rFonts w:cs="Aharoni"/>
          <w:sz w:val="24"/>
          <w:szCs w:val="24"/>
        </w:rPr>
        <w:t>Th</w:t>
      </w:r>
      <w:r w:rsidR="00DD5FAD">
        <w:rPr>
          <w:rFonts w:cs="Aharoni"/>
          <w:sz w:val="24"/>
          <w:szCs w:val="24"/>
        </w:rPr>
        <w:t xml:space="preserve">e consultation for this </w:t>
      </w:r>
      <w:r w:rsidR="000F620F">
        <w:rPr>
          <w:rFonts w:cs="Aharoni"/>
          <w:sz w:val="24"/>
          <w:szCs w:val="24"/>
        </w:rPr>
        <w:t xml:space="preserve">Plan </w:t>
      </w:r>
      <w:r w:rsidR="000F620F" w:rsidRPr="00B364AD">
        <w:rPr>
          <w:rFonts w:cs="Aharoni"/>
          <w:sz w:val="24"/>
          <w:szCs w:val="24"/>
        </w:rPr>
        <w:t>provided</w:t>
      </w:r>
      <w:r w:rsidR="004912D2" w:rsidRPr="00B364AD">
        <w:rPr>
          <w:rFonts w:cs="Aharoni"/>
          <w:sz w:val="24"/>
          <w:szCs w:val="24"/>
        </w:rPr>
        <w:t xml:space="preserve"> an important opportunity for residents in </w:t>
      </w:r>
      <w:proofErr w:type="spellStart"/>
      <w:r w:rsidR="004912D2" w:rsidRPr="00B364AD">
        <w:rPr>
          <w:rFonts w:cs="Aharoni"/>
          <w:sz w:val="24"/>
          <w:szCs w:val="24"/>
        </w:rPr>
        <w:t>F</w:t>
      </w:r>
      <w:r w:rsidR="007F60DB" w:rsidRPr="00B364AD">
        <w:rPr>
          <w:rFonts w:cs="Aharoni"/>
          <w:sz w:val="24"/>
          <w:szCs w:val="24"/>
        </w:rPr>
        <w:t>a</w:t>
      </w:r>
      <w:r>
        <w:rPr>
          <w:rFonts w:cs="Aharoni"/>
          <w:sz w:val="24"/>
          <w:szCs w:val="24"/>
        </w:rPr>
        <w:t>irhill</w:t>
      </w:r>
      <w:proofErr w:type="spellEnd"/>
      <w:r>
        <w:rPr>
          <w:rFonts w:cs="Aharoni"/>
          <w:sz w:val="24"/>
          <w:szCs w:val="24"/>
        </w:rPr>
        <w:t xml:space="preserve"> to i</w:t>
      </w:r>
      <w:r w:rsidR="004912D2" w:rsidRPr="00B364AD">
        <w:rPr>
          <w:rFonts w:cs="Aharoni"/>
          <w:sz w:val="24"/>
          <w:szCs w:val="24"/>
        </w:rPr>
        <w:t xml:space="preserve">nput into the future development </w:t>
      </w:r>
      <w:r w:rsidR="007F60DB" w:rsidRPr="00B364AD">
        <w:rPr>
          <w:rFonts w:cs="Aharoni"/>
          <w:sz w:val="24"/>
          <w:szCs w:val="24"/>
        </w:rPr>
        <w:t xml:space="preserve">and </w:t>
      </w:r>
      <w:r w:rsidR="004912D2" w:rsidRPr="00B364AD">
        <w:rPr>
          <w:rFonts w:cs="Aharoni"/>
          <w:sz w:val="24"/>
          <w:szCs w:val="24"/>
        </w:rPr>
        <w:t>allo</w:t>
      </w:r>
      <w:r>
        <w:rPr>
          <w:rFonts w:cs="Aharoni"/>
          <w:sz w:val="24"/>
          <w:szCs w:val="24"/>
        </w:rPr>
        <w:t>cation of resources to their community.</w:t>
      </w:r>
      <w:r w:rsidR="00F23FD6">
        <w:rPr>
          <w:rFonts w:cs="Aharoni"/>
          <w:sz w:val="24"/>
          <w:szCs w:val="24"/>
        </w:rPr>
        <w:t xml:space="preserve"> It must be noted that the consultation process for this plan had limitations due to the COVID-19 pandemic. </w:t>
      </w:r>
    </w:p>
    <w:p w14:paraId="0EF69CB4" w14:textId="0487810E" w:rsidR="000F620F" w:rsidRPr="000F620F" w:rsidRDefault="000F620F" w:rsidP="004C40D1">
      <w:pPr>
        <w:jc w:val="both"/>
        <w:rPr>
          <w:rFonts w:ascii="Lucida Handwriting" w:hAnsi="Lucida Handwriting" w:cs="Aharoni"/>
          <w:b/>
          <w:sz w:val="24"/>
          <w:szCs w:val="24"/>
        </w:rPr>
      </w:pPr>
      <w:r>
        <w:rPr>
          <w:rFonts w:ascii="Lucida Handwriting" w:hAnsi="Lucida Handwriting" w:cs="Aharoni"/>
          <w:b/>
          <w:sz w:val="24"/>
          <w:szCs w:val="24"/>
        </w:rPr>
        <w:t xml:space="preserve">CONTEXT: </w:t>
      </w:r>
    </w:p>
    <w:p w14:paraId="0C3A86AC" w14:textId="5E68DF25" w:rsidR="00586B52" w:rsidRDefault="001E1F1A" w:rsidP="004C40D1">
      <w:pPr>
        <w:jc w:val="both"/>
        <w:rPr>
          <w:rFonts w:cs="Aharoni"/>
          <w:sz w:val="24"/>
          <w:szCs w:val="24"/>
        </w:rPr>
      </w:pPr>
      <w:proofErr w:type="spellStart"/>
      <w:r>
        <w:rPr>
          <w:rFonts w:cs="Aharoni"/>
          <w:sz w:val="24"/>
          <w:szCs w:val="24"/>
        </w:rPr>
        <w:t>Fairhill</w:t>
      </w:r>
      <w:proofErr w:type="spellEnd"/>
      <w:r>
        <w:rPr>
          <w:rFonts w:cs="Aharoni"/>
          <w:sz w:val="24"/>
          <w:szCs w:val="24"/>
        </w:rPr>
        <w:t xml:space="preserve"> is located in the North West area </w:t>
      </w:r>
      <w:r w:rsidR="000F620F">
        <w:rPr>
          <w:rFonts w:cs="Aharoni"/>
          <w:sz w:val="24"/>
          <w:szCs w:val="24"/>
        </w:rPr>
        <w:t>of Cork</w:t>
      </w:r>
      <w:r>
        <w:rPr>
          <w:rFonts w:cs="Aharoni"/>
          <w:sz w:val="24"/>
          <w:szCs w:val="24"/>
        </w:rPr>
        <w:t xml:space="preserve"> City and is regarded as one of the most disadvantaged areas of Cork City with a high youth population (Healthy Cities, 2018). Over the past decade the population of </w:t>
      </w:r>
      <w:proofErr w:type="spellStart"/>
      <w:r>
        <w:rPr>
          <w:rFonts w:cs="Aharoni"/>
          <w:sz w:val="24"/>
          <w:szCs w:val="24"/>
        </w:rPr>
        <w:t>Fairhill</w:t>
      </w:r>
      <w:proofErr w:type="spellEnd"/>
      <w:r>
        <w:rPr>
          <w:rFonts w:cs="Aharoni"/>
          <w:sz w:val="24"/>
          <w:szCs w:val="24"/>
        </w:rPr>
        <w:t xml:space="preserve"> has grown significantly, with a number of local authority housing estates built in the area. However, there has not been an increase in or development of services and facilities in the area to respond to this growth.</w:t>
      </w:r>
      <w:r w:rsidR="00C53D73">
        <w:rPr>
          <w:rFonts w:cs="Aharoni"/>
          <w:sz w:val="24"/>
          <w:szCs w:val="24"/>
        </w:rPr>
        <w:t xml:space="preserve"> </w:t>
      </w:r>
      <w:r w:rsidR="00C53D73" w:rsidRPr="0013185D">
        <w:rPr>
          <w:rFonts w:cs="Aharoni"/>
          <w:sz w:val="24"/>
          <w:szCs w:val="24"/>
        </w:rPr>
        <w:t xml:space="preserve">In more recent times, the Cork City boundary extension will add to the demand for increased </w:t>
      </w:r>
      <w:r w:rsidR="00C53D73" w:rsidRPr="0013185D">
        <w:rPr>
          <w:rFonts w:cs="Aharoni"/>
          <w:sz w:val="24"/>
          <w:szCs w:val="24"/>
        </w:rPr>
        <w:lastRenderedPageBreak/>
        <w:t>resources/services in the area.</w:t>
      </w:r>
      <w:r w:rsidRPr="0013185D">
        <w:rPr>
          <w:rFonts w:cs="Aharoni"/>
          <w:sz w:val="24"/>
          <w:szCs w:val="24"/>
        </w:rPr>
        <w:t xml:space="preserve"> </w:t>
      </w:r>
      <w:r w:rsidR="00586B52">
        <w:rPr>
          <w:rFonts w:cs="Aharoni"/>
          <w:sz w:val="24"/>
          <w:szCs w:val="24"/>
        </w:rPr>
        <w:t xml:space="preserve">Among the main community facilities in </w:t>
      </w:r>
      <w:proofErr w:type="spellStart"/>
      <w:r w:rsidR="00586B52">
        <w:rPr>
          <w:rFonts w:cs="Aharoni"/>
          <w:sz w:val="24"/>
          <w:szCs w:val="24"/>
        </w:rPr>
        <w:t>Fairhill</w:t>
      </w:r>
      <w:proofErr w:type="spellEnd"/>
      <w:r w:rsidR="00586B52">
        <w:rPr>
          <w:rFonts w:cs="Aharoni"/>
          <w:sz w:val="24"/>
          <w:szCs w:val="24"/>
        </w:rPr>
        <w:t xml:space="preserve"> are: Na </w:t>
      </w:r>
      <w:proofErr w:type="spellStart"/>
      <w:r w:rsidR="00586B52">
        <w:rPr>
          <w:rFonts w:cs="Aharoni"/>
          <w:sz w:val="24"/>
          <w:szCs w:val="24"/>
        </w:rPr>
        <w:t>Piarsaigh’s</w:t>
      </w:r>
      <w:proofErr w:type="spellEnd"/>
      <w:r w:rsidR="00586B52">
        <w:rPr>
          <w:rFonts w:cs="Aharoni"/>
          <w:sz w:val="24"/>
          <w:szCs w:val="24"/>
        </w:rPr>
        <w:t xml:space="preserve"> Hurling </w:t>
      </w:r>
      <w:r w:rsidR="007827E4">
        <w:rPr>
          <w:rFonts w:cs="Aharoni"/>
          <w:sz w:val="24"/>
          <w:szCs w:val="24"/>
        </w:rPr>
        <w:t xml:space="preserve">&amp; Football Club, The Fairfield, St. John’s Well Park, The Community House/Cork City Partnership’s Outreach Office- 26 </w:t>
      </w:r>
      <w:proofErr w:type="spellStart"/>
      <w:r w:rsidR="007827E4">
        <w:rPr>
          <w:rFonts w:cs="Aharoni"/>
          <w:sz w:val="24"/>
          <w:szCs w:val="24"/>
        </w:rPr>
        <w:t>Bridevalley</w:t>
      </w:r>
      <w:proofErr w:type="spellEnd"/>
      <w:r w:rsidR="007827E4">
        <w:rPr>
          <w:rFonts w:cs="Aharoni"/>
          <w:sz w:val="24"/>
          <w:szCs w:val="24"/>
        </w:rPr>
        <w:t xml:space="preserve"> Park, The Community House/TUSLA- 20 Fairfield Meadows and no 27 </w:t>
      </w:r>
      <w:proofErr w:type="spellStart"/>
      <w:r w:rsidR="007827E4">
        <w:rPr>
          <w:rFonts w:cs="Aharoni"/>
          <w:sz w:val="24"/>
          <w:szCs w:val="24"/>
        </w:rPr>
        <w:t>Bridevalley</w:t>
      </w:r>
      <w:proofErr w:type="spellEnd"/>
      <w:r w:rsidR="007827E4">
        <w:rPr>
          <w:rFonts w:cs="Aharoni"/>
          <w:sz w:val="24"/>
          <w:szCs w:val="24"/>
        </w:rPr>
        <w:t xml:space="preserve"> View/HSE used by The Spangle Hill Men’s Shed. The latter three are facilities are Cork City Council owned buildings.</w:t>
      </w:r>
      <w:r w:rsidR="00F70E0F">
        <w:rPr>
          <w:rFonts w:cs="Aharoni"/>
          <w:sz w:val="24"/>
          <w:szCs w:val="24"/>
        </w:rPr>
        <w:t xml:space="preserve"> Many residents have to move outside the area to avail of services such as to </w:t>
      </w:r>
      <w:proofErr w:type="spellStart"/>
      <w:r w:rsidR="00F70E0F">
        <w:rPr>
          <w:rFonts w:cs="Aharoni"/>
          <w:sz w:val="24"/>
          <w:szCs w:val="24"/>
        </w:rPr>
        <w:t>Farranree</w:t>
      </w:r>
      <w:proofErr w:type="spellEnd"/>
      <w:r w:rsidR="00F70E0F">
        <w:rPr>
          <w:rFonts w:cs="Aharoni"/>
          <w:sz w:val="24"/>
          <w:szCs w:val="24"/>
        </w:rPr>
        <w:t xml:space="preserve"> Family Resource Centre, </w:t>
      </w:r>
      <w:proofErr w:type="spellStart"/>
      <w:r w:rsidR="00F70E0F">
        <w:rPr>
          <w:rFonts w:cs="Aharoni"/>
          <w:sz w:val="24"/>
          <w:szCs w:val="24"/>
        </w:rPr>
        <w:t>Farranree</w:t>
      </w:r>
      <w:proofErr w:type="spellEnd"/>
      <w:r w:rsidR="00F70E0F">
        <w:rPr>
          <w:rFonts w:cs="Aharoni"/>
          <w:sz w:val="24"/>
          <w:szCs w:val="24"/>
        </w:rPr>
        <w:t xml:space="preserve"> Community Centre, Niche-</w:t>
      </w:r>
      <w:proofErr w:type="spellStart"/>
      <w:r w:rsidR="00F70E0F">
        <w:rPr>
          <w:rFonts w:cs="Aharoni"/>
          <w:sz w:val="24"/>
          <w:szCs w:val="24"/>
        </w:rPr>
        <w:t>Knocknheeny</w:t>
      </w:r>
      <w:proofErr w:type="spellEnd"/>
      <w:r w:rsidR="00F70E0F">
        <w:rPr>
          <w:rFonts w:cs="Aharoni"/>
          <w:sz w:val="24"/>
          <w:szCs w:val="24"/>
        </w:rPr>
        <w:t xml:space="preserve"> and CC</w:t>
      </w:r>
      <w:r w:rsidR="008F234F">
        <w:rPr>
          <w:rFonts w:cs="Aharoni"/>
          <w:sz w:val="24"/>
          <w:szCs w:val="24"/>
        </w:rPr>
        <w:t>P’s</w:t>
      </w:r>
      <w:r w:rsidR="00F70E0F">
        <w:rPr>
          <w:rFonts w:cs="Aharoni"/>
          <w:sz w:val="24"/>
          <w:szCs w:val="24"/>
        </w:rPr>
        <w:t xml:space="preserve"> Community facility- </w:t>
      </w:r>
      <w:proofErr w:type="spellStart"/>
      <w:r w:rsidR="00F70E0F">
        <w:rPr>
          <w:rFonts w:cs="Aharoni"/>
          <w:sz w:val="24"/>
          <w:szCs w:val="24"/>
        </w:rPr>
        <w:t>Sprigg’s</w:t>
      </w:r>
      <w:proofErr w:type="spellEnd"/>
      <w:r w:rsidR="00F70E0F">
        <w:rPr>
          <w:rFonts w:cs="Aharoni"/>
          <w:sz w:val="24"/>
          <w:szCs w:val="24"/>
        </w:rPr>
        <w:t xml:space="preserve"> road, </w:t>
      </w:r>
      <w:proofErr w:type="spellStart"/>
      <w:r w:rsidR="00F70E0F">
        <w:rPr>
          <w:rFonts w:cs="Aharoni"/>
          <w:sz w:val="24"/>
          <w:szCs w:val="24"/>
        </w:rPr>
        <w:t>Gurranabraher</w:t>
      </w:r>
      <w:proofErr w:type="spellEnd"/>
      <w:r w:rsidR="00F70E0F">
        <w:rPr>
          <w:rFonts w:cs="Aharoni"/>
          <w:sz w:val="24"/>
          <w:szCs w:val="24"/>
        </w:rPr>
        <w:t xml:space="preserve"> to name a few.</w:t>
      </w:r>
    </w:p>
    <w:p w14:paraId="057A4A34" w14:textId="74684B4C" w:rsidR="007E739E" w:rsidRDefault="00316A95" w:rsidP="004C40D1">
      <w:pPr>
        <w:jc w:val="both"/>
        <w:rPr>
          <w:rFonts w:cs="Aharoni"/>
          <w:sz w:val="24"/>
          <w:szCs w:val="24"/>
        </w:rPr>
      </w:pPr>
      <w:r>
        <w:rPr>
          <w:rFonts w:cs="Aharoni"/>
          <w:sz w:val="24"/>
          <w:szCs w:val="24"/>
        </w:rPr>
        <w:t xml:space="preserve">Cork City Partnership’s </w:t>
      </w:r>
      <w:proofErr w:type="spellStart"/>
      <w:r>
        <w:rPr>
          <w:rFonts w:cs="Aharoni"/>
          <w:sz w:val="24"/>
          <w:szCs w:val="24"/>
        </w:rPr>
        <w:t>Fairhill</w:t>
      </w:r>
      <w:proofErr w:type="spellEnd"/>
      <w:r>
        <w:rPr>
          <w:rFonts w:cs="Aharoni"/>
          <w:sz w:val="24"/>
          <w:szCs w:val="24"/>
        </w:rPr>
        <w:t>/</w:t>
      </w:r>
      <w:proofErr w:type="spellStart"/>
      <w:r>
        <w:rPr>
          <w:rFonts w:cs="Aharoni"/>
          <w:sz w:val="24"/>
          <w:szCs w:val="24"/>
        </w:rPr>
        <w:t>Farran</w:t>
      </w:r>
      <w:r w:rsidR="007827E4">
        <w:rPr>
          <w:rFonts w:cs="Aharoni"/>
          <w:sz w:val="24"/>
          <w:szCs w:val="24"/>
        </w:rPr>
        <w:t>ree</w:t>
      </w:r>
      <w:proofErr w:type="spellEnd"/>
      <w:r w:rsidR="007827E4">
        <w:rPr>
          <w:rFonts w:cs="Aharoni"/>
          <w:sz w:val="24"/>
          <w:szCs w:val="24"/>
        </w:rPr>
        <w:t xml:space="preserve"> Outreach office is based at</w:t>
      </w:r>
      <w:r w:rsidR="001B05B7">
        <w:rPr>
          <w:rFonts w:cs="Aharoni"/>
          <w:sz w:val="24"/>
          <w:szCs w:val="24"/>
        </w:rPr>
        <w:t xml:space="preserve"> </w:t>
      </w:r>
      <w:r>
        <w:rPr>
          <w:rFonts w:cs="Aharoni"/>
          <w:sz w:val="24"/>
          <w:szCs w:val="24"/>
        </w:rPr>
        <w:t xml:space="preserve">The Community House, No 26 </w:t>
      </w:r>
      <w:r w:rsidR="007827E4">
        <w:rPr>
          <w:rFonts w:cs="Aharoni"/>
          <w:sz w:val="24"/>
          <w:szCs w:val="24"/>
        </w:rPr>
        <w:t>Bride Valley</w:t>
      </w:r>
      <w:r>
        <w:rPr>
          <w:rFonts w:cs="Aharoni"/>
          <w:sz w:val="24"/>
          <w:szCs w:val="24"/>
        </w:rPr>
        <w:t xml:space="preserve"> </w:t>
      </w:r>
      <w:r w:rsidR="007827E4">
        <w:rPr>
          <w:rFonts w:cs="Aharoni"/>
          <w:sz w:val="24"/>
          <w:szCs w:val="24"/>
        </w:rPr>
        <w:t xml:space="preserve"> </w:t>
      </w:r>
      <w:r>
        <w:rPr>
          <w:rFonts w:cs="Aharoni"/>
          <w:sz w:val="24"/>
          <w:szCs w:val="24"/>
        </w:rPr>
        <w:t xml:space="preserve">Park, </w:t>
      </w:r>
      <w:proofErr w:type="spellStart"/>
      <w:r>
        <w:rPr>
          <w:rFonts w:cs="Aharoni"/>
          <w:sz w:val="24"/>
          <w:szCs w:val="24"/>
        </w:rPr>
        <w:t>Fairhill</w:t>
      </w:r>
      <w:proofErr w:type="spellEnd"/>
      <w:r>
        <w:rPr>
          <w:rFonts w:cs="Aharoni"/>
          <w:sz w:val="24"/>
          <w:szCs w:val="24"/>
        </w:rPr>
        <w:t xml:space="preserve">. This building is also shared with the </w:t>
      </w:r>
      <w:proofErr w:type="spellStart"/>
      <w:r>
        <w:rPr>
          <w:rFonts w:cs="Aharoni"/>
          <w:sz w:val="24"/>
          <w:szCs w:val="24"/>
        </w:rPr>
        <w:t>Fairhill</w:t>
      </w:r>
      <w:proofErr w:type="spellEnd"/>
      <w:r>
        <w:rPr>
          <w:rFonts w:cs="Aharoni"/>
          <w:sz w:val="24"/>
          <w:szCs w:val="24"/>
        </w:rPr>
        <w:t xml:space="preserve"> / Fairfield Community Association. Over the past number of years, the amount of activities organised in the building has increased and the building can no longer meet the demand as the space is limited there. </w:t>
      </w:r>
      <w:r w:rsidR="00D2561E">
        <w:rPr>
          <w:rFonts w:cs="Aharoni"/>
          <w:sz w:val="24"/>
          <w:szCs w:val="24"/>
        </w:rPr>
        <w:t xml:space="preserve">Some of the community education courses organised by Cork City Partnership for residents of </w:t>
      </w:r>
      <w:proofErr w:type="spellStart"/>
      <w:r w:rsidR="00D2561E">
        <w:rPr>
          <w:rFonts w:cs="Aharoni"/>
          <w:sz w:val="24"/>
          <w:szCs w:val="24"/>
        </w:rPr>
        <w:t>Fairhill</w:t>
      </w:r>
      <w:proofErr w:type="spellEnd"/>
      <w:r w:rsidR="00D2561E">
        <w:rPr>
          <w:rFonts w:cs="Aharoni"/>
          <w:sz w:val="24"/>
          <w:szCs w:val="24"/>
        </w:rPr>
        <w:t xml:space="preserve"> have to take place outside of the area.</w:t>
      </w:r>
      <w:r w:rsidR="001B05B7">
        <w:rPr>
          <w:rFonts w:cs="Aharoni"/>
          <w:sz w:val="24"/>
          <w:szCs w:val="24"/>
        </w:rPr>
        <w:t xml:space="preserve"> The </w:t>
      </w:r>
      <w:proofErr w:type="spellStart"/>
      <w:r w:rsidR="001B05B7">
        <w:rPr>
          <w:rFonts w:cs="Aharoni"/>
          <w:sz w:val="24"/>
          <w:szCs w:val="24"/>
        </w:rPr>
        <w:t>Fairhill</w:t>
      </w:r>
      <w:proofErr w:type="spellEnd"/>
      <w:r w:rsidR="001B05B7">
        <w:rPr>
          <w:rFonts w:cs="Aharoni"/>
          <w:sz w:val="24"/>
          <w:szCs w:val="24"/>
        </w:rPr>
        <w:t xml:space="preserve"> Men’s Art Group uses this Community House for their weekly </w:t>
      </w:r>
      <w:r w:rsidR="007E739E">
        <w:rPr>
          <w:rFonts w:cs="Aharoni"/>
          <w:sz w:val="24"/>
          <w:szCs w:val="24"/>
        </w:rPr>
        <w:t>meetings and</w:t>
      </w:r>
      <w:r w:rsidR="001B05B7">
        <w:rPr>
          <w:rFonts w:cs="Aharoni"/>
          <w:sz w:val="24"/>
          <w:szCs w:val="24"/>
        </w:rPr>
        <w:t xml:space="preserve"> both the space and accessibility of the building poses challenges to this group. </w:t>
      </w:r>
      <w:r w:rsidR="00D2561E">
        <w:rPr>
          <w:rFonts w:cs="Aharoni"/>
          <w:sz w:val="24"/>
          <w:szCs w:val="24"/>
        </w:rPr>
        <w:t xml:space="preserve"> Also the annual summer scheme for young people organised by the </w:t>
      </w:r>
      <w:proofErr w:type="spellStart"/>
      <w:r w:rsidR="00D2561E">
        <w:rPr>
          <w:rFonts w:cs="Aharoni"/>
          <w:sz w:val="24"/>
          <w:szCs w:val="24"/>
        </w:rPr>
        <w:t>Fairhill</w:t>
      </w:r>
      <w:proofErr w:type="spellEnd"/>
      <w:r w:rsidR="00D2561E">
        <w:rPr>
          <w:rFonts w:cs="Aharoni"/>
          <w:sz w:val="24"/>
          <w:szCs w:val="24"/>
        </w:rPr>
        <w:t xml:space="preserve">/Fairfield Community Association uses The Community House as a base- meeting and drop off point for the scheme. This scheme has grown over the years and catered for 140 young people in 2019 and has no facility in the </w:t>
      </w:r>
      <w:proofErr w:type="spellStart"/>
      <w:r w:rsidR="00D2561E">
        <w:rPr>
          <w:rFonts w:cs="Aharoni"/>
          <w:sz w:val="24"/>
          <w:szCs w:val="24"/>
        </w:rPr>
        <w:t>Fairhill</w:t>
      </w:r>
      <w:proofErr w:type="spellEnd"/>
      <w:r w:rsidR="00D2561E">
        <w:rPr>
          <w:rFonts w:cs="Aharoni"/>
          <w:sz w:val="24"/>
          <w:szCs w:val="24"/>
        </w:rPr>
        <w:t xml:space="preserve"> area for the full scheme to meet on a daily basis. </w:t>
      </w:r>
    </w:p>
    <w:p w14:paraId="30422122" w14:textId="1FE83E10" w:rsidR="001B05B7" w:rsidRPr="00791AA8" w:rsidRDefault="00A91D3F" w:rsidP="004C40D1">
      <w:pPr>
        <w:jc w:val="both"/>
        <w:rPr>
          <w:rFonts w:cs="Aharoni"/>
          <w:sz w:val="24"/>
          <w:szCs w:val="24"/>
        </w:rPr>
      </w:pPr>
      <w:r>
        <w:rPr>
          <w:rFonts w:cs="Aharoni"/>
          <w:sz w:val="24"/>
          <w:szCs w:val="24"/>
        </w:rPr>
        <w:t xml:space="preserve">This knowledge of the lack of suitable premises in </w:t>
      </w:r>
      <w:proofErr w:type="spellStart"/>
      <w:r>
        <w:rPr>
          <w:rFonts w:cs="Aharoni"/>
          <w:sz w:val="24"/>
          <w:szCs w:val="24"/>
        </w:rPr>
        <w:t>Fairhill</w:t>
      </w:r>
      <w:proofErr w:type="spellEnd"/>
      <w:r>
        <w:rPr>
          <w:rFonts w:cs="Aharoni"/>
          <w:sz w:val="24"/>
          <w:szCs w:val="24"/>
        </w:rPr>
        <w:t xml:space="preserve"> for people to meet has informed how the Area Based Plan for </w:t>
      </w:r>
      <w:proofErr w:type="spellStart"/>
      <w:r>
        <w:rPr>
          <w:rFonts w:cs="Aharoni"/>
          <w:sz w:val="24"/>
          <w:szCs w:val="24"/>
        </w:rPr>
        <w:t>Fairhill</w:t>
      </w:r>
      <w:proofErr w:type="spellEnd"/>
      <w:r>
        <w:rPr>
          <w:rFonts w:cs="Aharoni"/>
          <w:sz w:val="24"/>
          <w:szCs w:val="24"/>
        </w:rPr>
        <w:t xml:space="preserve"> was devised. A question pertaining to what people would like to see developed in their community was included in the plan to ascertain if people felt there was a need for a centre, etc; with the aim that the results would influence any future funding allocations to support the area. As Cork City Partnership is an active participant in the </w:t>
      </w:r>
      <w:proofErr w:type="spellStart"/>
      <w:r>
        <w:rPr>
          <w:rFonts w:cs="Aharoni"/>
          <w:sz w:val="24"/>
          <w:szCs w:val="24"/>
        </w:rPr>
        <w:t>Fairhill</w:t>
      </w:r>
      <w:proofErr w:type="spellEnd"/>
      <w:r>
        <w:rPr>
          <w:rFonts w:cs="Aharoni"/>
          <w:sz w:val="24"/>
          <w:szCs w:val="24"/>
        </w:rPr>
        <w:t xml:space="preserve"> Youth / Community </w:t>
      </w:r>
      <w:r w:rsidR="00017B56">
        <w:rPr>
          <w:rFonts w:cs="Aharoni"/>
          <w:sz w:val="24"/>
          <w:szCs w:val="24"/>
        </w:rPr>
        <w:t xml:space="preserve">Facility Working Group, it was envisaged that this Plan would support the </w:t>
      </w:r>
      <w:r w:rsidR="001B05B7">
        <w:rPr>
          <w:rFonts w:cs="Aharoni"/>
          <w:sz w:val="24"/>
          <w:szCs w:val="24"/>
        </w:rPr>
        <w:t xml:space="preserve">progression of the </w:t>
      </w:r>
      <w:r w:rsidR="00791AA8">
        <w:rPr>
          <w:rFonts w:cs="Aharoni"/>
          <w:sz w:val="24"/>
          <w:szCs w:val="24"/>
        </w:rPr>
        <w:t>work of this group and build on Research carried out in 2019; ‘</w:t>
      </w:r>
      <w:r w:rsidR="00791AA8">
        <w:rPr>
          <w:rFonts w:cs="Aharoni"/>
          <w:i/>
          <w:sz w:val="24"/>
          <w:szCs w:val="24"/>
        </w:rPr>
        <w:t xml:space="preserve">Spaces, Places and Young People: Exploring the Youth Voices of </w:t>
      </w:r>
      <w:proofErr w:type="spellStart"/>
      <w:r w:rsidR="00791AA8">
        <w:rPr>
          <w:rFonts w:cs="Aharoni"/>
          <w:i/>
          <w:sz w:val="24"/>
          <w:szCs w:val="24"/>
        </w:rPr>
        <w:t>Fairhill</w:t>
      </w:r>
      <w:proofErr w:type="spellEnd"/>
      <w:r w:rsidR="00791AA8">
        <w:rPr>
          <w:rFonts w:cs="Aharoni"/>
          <w:i/>
          <w:sz w:val="24"/>
          <w:szCs w:val="24"/>
        </w:rPr>
        <w:t xml:space="preserve">’, </w:t>
      </w:r>
      <w:r w:rsidR="00791AA8">
        <w:rPr>
          <w:rFonts w:cs="Aharoni"/>
          <w:sz w:val="24"/>
          <w:szCs w:val="24"/>
        </w:rPr>
        <w:t>by Jay</w:t>
      </w:r>
      <w:r w:rsidR="00220289">
        <w:rPr>
          <w:rFonts w:cs="Aharoni"/>
          <w:sz w:val="24"/>
          <w:szCs w:val="24"/>
        </w:rPr>
        <w:t xml:space="preserve">ne </w:t>
      </w:r>
      <w:proofErr w:type="spellStart"/>
      <w:r w:rsidR="00220289">
        <w:rPr>
          <w:rFonts w:cs="Aharoni"/>
          <w:sz w:val="24"/>
          <w:szCs w:val="24"/>
        </w:rPr>
        <w:t>Groarke</w:t>
      </w:r>
      <w:proofErr w:type="spellEnd"/>
      <w:r w:rsidR="00220289">
        <w:rPr>
          <w:rFonts w:cs="Aharoni"/>
          <w:sz w:val="24"/>
          <w:szCs w:val="24"/>
        </w:rPr>
        <w:t>, CARL Research Project, UCC.</w:t>
      </w:r>
      <w:r w:rsidR="00F001BF">
        <w:rPr>
          <w:rFonts w:cs="Aharoni"/>
          <w:sz w:val="24"/>
          <w:szCs w:val="24"/>
        </w:rPr>
        <w:t xml:space="preserve"> </w:t>
      </w:r>
      <w:r w:rsidR="00BB69A0">
        <w:rPr>
          <w:rFonts w:cs="Aharoni"/>
          <w:sz w:val="24"/>
          <w:szCs w:val="24"/>
        </w:rPr>
        <w:t xml:space="preserve"> Cork City Council</w:t>
      </w:r>
      <w:r w:rsidR="00B04AF8">
        <w:rPr>
          <w:rFonts w:cs="Aharoni"/>
          <w:sz w:val="24"/>
          <w:szCs w:val="24"/>
        </w:rPr>
        <w:t>’s</w:t>
      </w:r>
      <w:r w:rsidR="00BB69A0">
        <w:rPr>
          <w:rFonts w:cs="Aharoni"/>
          <w:sz w:val="24"/>
          <w:szCs w:val="24"/>
        </w:rPr>
        <w:t xml:space="preserve"> RAPID Programme highlights </w:t>
      </w:r>
      <w:proofErr w:type="spellStart"/>
      <w:r w:rsidR="00BB69A0">
        <w:rPr>
          <w:rFonts w:cs="Aharoni"/>
          <w:sz w:val="24"/>
          <w:szCs w:val="24"/>
        </w:rPr>
        <w:t>Fairhill</w:t>
      </w:r>
      <w:proofErr w:type="spellEnd"/>
      <w:r w:rsidR="00BB69A0">
        <w:rPr>
          <w:rFonts w:cs="Aharoni"/>
          <w:sz w:val="24"/>
          <w:szCs w:val="24"/>
        </w:rPr>
        <w:t xml:space="preserve"> as an area of disadvantage in the city and as an area which requires enhanced resources.</w:t>
      </w:r>
    </w:p>
    <w:p w14:paraId="6086FE2A" w14:textId="0DAF1410" w:rsidR="00A91D3F" w:rsidRDefault="00BB69A0" w:rsidP="004C40D1">
      <w:pPr>
        <w:jc w:val="both"/>
        <w:rPr>
          <w:rFonts w:cs="Aharoni"/>
          <w:sz w:val="24"/>
          <w:szCs w:val="24"/>
        </w:rPr>
      </w:pPr>
      <w:r>
        <w:rPr>
          <w:rFonts w:cs="Aharoni"/>
          <w:sz w:val="24"/>
          <w:szCs w:val="24"/>
        </w:rPr>
        <w:t>In addition</w:t>
      </w:r>
      <w:r w:rsidR="00815E96">
        <w:rPr>
          <w:rFonts w:cs="Aharoni"/>
          <w:sz w:val="24"/>
          <w:szCs w:val="24"/>
        </w:rPr>
        <w:t>, in accordance</w:t>
      </w:r>
      <w:r w:rsidR="00A91D3F">
        <w:rPr>
          <w:rFonts w:cs="Aharoni"/>
          <w:sz w:val="24"/>
          <w:szCs w:val="24"/>
        </w:rPr>
        <w:t xml:space="preserve"> with good community development practise and adhering to community development principles and the goals of the SICAP Programme, Cork City Partnership </w:t>
      </w:r>
      <w:r w:rsidR="00220289">
        <w:rPr>
          <w:rFonts w:cs="Aharoni"/>
          <w:sz w:val="24"/>
          <w:szCs w:val="24"/>
        </w:rPr>
        <w:t xml:space="preserve">wanted to consult the </w:t>
      </w:r>
      <w:proofErr w:type="spellStart"/>
      <w:r w:rsidR="00220289">
        <w:rPr>
          <w:rFonts w:cs="Aharoni"/>
          <w:sz w:val="24"/>
          <w:szCs w:val="24"/>
        </w:rPr>
        <w:t>Fairhill</w:t>
      </w:r>
      <w:proofErr w:type="spellEnd"/>
      <w:r w:rsidR="00220289">
        <w:rPr>
          <w:rFonts w:cs="Aharoni"/>
          <w:sz w:val="24"/>
          <w:szCs w:val="24"/>
        </w:rPr>
        <w:t xml:space="preserve"> C</w:t>
      </w:r>
      <w:r w:rsidR="00A91D3F">
        <w:rPr>
          <w:rFonts w:cs="Aharoni"/>
          <w:sz w:val="24"/>
          <w:szCs w:val="24"/>
        </w:rPr>
        <w:t xml:space="preserve">ommunity to </w:t>
      </w:r>
      <w:r w:rsidR="007E74EC">
        <w:rPr>
          <w:rFonts w:cs="Aharoni"/>
          <w:sz w:val="24"/>
          <w:szCs w:val="24"/>
        </w:rPr>
        <w:t xml:space="preserve">inform our work in the </w:t>
      </w:r>
      <w:proofErr w:type="spellStart"/>
      <w:r>
        <w:rPr>
          <w:rFonts w:cs="Aharoni"/>
          <w:sz w:val="24"/>
          <w:szCs w:val="24"/>
        </w:rPr>
        <w:t>Fairhill</w:t>
      </w:r>
      <w:proofErr w:type="spellEnd"/>
      <w:r>
        <w:rPr>
          <w:rFonts w:cs="Aharoni"/>
          <w:sz w:val="24"/>
          <w:szCs w:val="24"/>
        </w:rPr>
        <w:t xml:space="preserve"> </w:t>
      </w:r>
      <w:r w:rsidR="007E74EC">
        <w:rPr>
          <w:rFonts w:cs="Aharoni"/>
          <w:sz w:val="24"/>
          <w:szCs w:val="24"/>
        </w:rPr>
        <w:t xml:space="preserve">area.   </w:t>
      </w:r>
    </w:p>
    <w:p w14:paraId="55BA3A4C" w14:textId="77777777" w:rsidR="00A13D64" w:rsidRDefault="00A13D64" w:rsidP="004C40D1">
      <w:pPr>
        <w:pStyle w:val="BodyText"/>
        <w:spacing w:before="3"/>
        <w:jc w:val="both"/>
        <w:rPr>
          <w:sz w:val="23"/>
        </w:rPr>
      </w:pPr>
    </w:p>
    <w:p w14:paraId="3087B7C3" w14:textId="5D6E9C9A" w:rsidR="001E1F1A" w:rsidRPr="000F620F" w:rsidRDefault="000F620F" w:rsidP="004C40D1">
      <w:pPr>
        <w:pStyle w:val="Heading5"/>
        <w:tabs>
          <w:tab w:val="left" w:pos="505"/>
        </w:tabs>
        <w:ind w:left="0" w:firstLine="0"/>
        <w:jc w:val="both"/>
      </w:pPr>
      <w:r w:rsidRPr="000F620F">
        <w:rPr>
          <w:rFonts w:ascii="Lucida Handwriting" w:hAnsi="Lucida Handwriting" w:cs="Aharoni"/>
        </w:rPr>
        <w:t>STUDY AREA:</w:t>
      </w:r>
    </w:p>
    <w:p w14:paraId="06B0B5A3" w14:textId="1E1B852D" w:rsidR="007542D8" w:rsidRPr="007542D8" w:rsidRDefault="007542D8" w:rsidP="004C40D1">
      <w:pPr>
        <w:jc w:val="both"/>
        <w:rPr>
          <w:color w:val="000000" w:themeColor="text1"/>
          <w:sz w:val="24"/>
          <w:szCs w:val="24"/>
        </w:rPr>
        <w:sectPr w:rsidR="007542D8" w:rsidRPr="007542D8">
          <w:footerReference w:type="default" r:id="rId11"/>
          <w:pgSz w:w="12240" w:h="15840"/>
          <w:pgMar w:top="1480" w:right="820" w:bottom="980" w:left="1020" w:header="785" w:footer="789" w:gutter="0"/>
          <w:cols w:space="720"/>
        </w:sectPr>
      </w:pPr>
      <w:r>
        <w:rPr>
          <w:color w:val="000000" w:themeColor="text1"/>
          <w:sz w:val="24"/>
          <w:szCs w:val="24"/>
        </w:rPr>
        <w:t xml:space="preserve">A ‘geographical and statistical’ profile was conducted on Cork City (Healthy Cities, 2018) that divided the city into 89 electoral divisions and examined the areas </w:t>
      </w:r>
      <w:r w:rsidR="000F620F">
        <w:rPr>
          <w:color w:val="000000" w:themeColor="text1"/>
          <w:sz w:val="24"/>
          <w:szCs w:val="24"/>
        </w:rPr>
        <w:t>of ‘Health</w:t>
      </w:r>
      <w:r>
        <w:rPr>
          <w:color w:val="000000" w:themeColor="text1"/>
          <w:sz w:val="24"/>
          <w:szCs w:val="24"/>
        </w:rPr>
        <w:t xml:space="preserve"> and Social Inclusion’. The three images below are taken from this profile that outlines </w:t>
      </w:r>
      <w:proofErr w:type="spellStart"/>
      <w:r w:rsidR="000F620F">
        <w:rPr>
          <w:color w:val="000000" w:themeColor="text1"/>
          <w:sz w:val="24"/>
          <w:szCs w:val="24"/>
        </w:rPr>
        <w:t>Fairhill</w:t>
      </w:r>
      <w:proofErr w:type="spellEnd"/>
      <w:r w:rsidR="000F620F">
        <w:rPr>
          <w:color w:val="000000" w:themeColor="text1"/>
          <w:sz w:val="24"/>
          <w:szCs w:val="24"/>
        </w:rPr>
        <w:t xml:space="preserve"> in</w:t>
      </w:r>
      <w:r>
        <w:rPr>
          <w:color w:val="000000" w:themeColor="text1"/>
          <w:sz w:val="24"/>
          <w:szCs w:val="24"/>
        </w:rPr>
        <w:t xml:space="preserve"> a geographical context, comprising of electoral </w:t>
      </w:r>
      <w:r w:rsidR="00316A95">
        <w:rPr>
          <w:color w:val="000000" w:themeColor="text1"/>
          <w:sz w:val="24"/>
          <w:szCs w:val="24"/>
        </w:rPr>
        <w:t>divisions 21</w:t>
      </w:r>
      <w:r>
        <w:rPr>
          <w:color w:val="000000" w:themeColor="text1"/>
          <w:sz w:val="24"/>
          <w:szCs w:val="24"/>
        </w:rPr>
        <w:t xml:space="preserve">, 22 and 23 – </w:t>
      </w:r>
      <w:proofErr w:type="spellStart"/>
      <w:r>
        <w:rPr>
          <w:color w:val="000000" w:themeColor="text1"/>
          <w:sz w:val="24"/>
          <w:szCs w:val="24"/>
        </w:rPr>
        <w:t>Fairhill</w:t>
      </w:r>
      <w:proofErr w:type="spellEnd"/>
      <w:r>
        <w:rPr>
          <w:color w:val="000000" w:themeColor="text1"/>
          <w:sz w:val="24"/>
          <w:szCs w:val="24"/>
        </w:rPr>
        <w:t xml:space="preserve"> A, B and C. </w:t>
      </w:r>
      <w:r w:rsidR="008873E1">
        <w:rPr>
          <w:color w:val="000000" w:themeColor="text1"/>
          <w:sz w:val="24"/>
          <w:szCs w:val="24"/>
        </w:rPr>
        <w:t xml:space="preserve">This Area Based </w:t>
      </w:r>
      <w:r w:rsidR="008D5EC8">
        <w:rPr>
          <w:color w:val="000000" w:themeColor="text1"/>
          <w:sz w:val="24"/>
          <w:szCs w:val="24"/>
        </w:rPr>
        <w:t xml:space="preserve">Plan focused on these electoral areas   </w:t>
      </w:r>
      <w:r w:rsidR="000F620F">
        <w:rPr>
          <w:color w:val="000000" w:themeColor="text1"/>
          <w:sz w:val="24"/>
          <w:szCs w:val="24"/>
        </w:rPr>
        <w:t>and some</w:t>
      </w:r>
      <w:r w:rsidR="008D5EC8">
        <w:rPr>
          <w:color w:val="000000" w:themeColor="text1"/>
          <w:sz w:val="24"/>
          <w:szCs w:val="24"/>
        </w:rPr>
        <w:t xml:space="preserve"> </w:t>
      </w:r>
      <w:r w:rsidR="00DD5FAD">
        <w:rPr>
          <w:color w:val="000000" w:themeColor="text1"/>
          <w:sz w:val="24"/>
          <w:szCs w:val="24"/>
        </w:rPr>
        <w:t xml:space="preserve">households </w:t>
      </w:r>
      <w:r w:rsidR="008D5EC8">
        <w:rPr>
          <w:color w:val="000000" w:themeColor="text1"/>
          <w:sz w:val="24"/>
          <w:szCs w:val="24"/>
        </w:rPr>
        <w:t>bordering on these.</w:t>
      </w:r>
      <w:r w:rsidR="00DD5FAD">
        <w:rPr>
          <w:color w:val="000000" w:themeColor="text1"/>
          <w:sz w:val="24"/>
          <w:szCs w:val="24"/>
        </w:rPr>
        <w:t xml:space="preserve"> </w:t>
      </w:r>
      <w:r w:rsidR="00801D99">
        <w:rPr>
          <w:color w:val="000000" w:themeColor="text1"/>
          <w:sz w:val="24"/>
          <w:szCs w:val="24"/>
        </w:rPr>
        <w:t xml:space="preserve"> </w:t>
      </w:r>
    </w:p>
    <w:p w14:paraId="4434DF38" w14:textId="77777777" w:rsidR="00A13D64" w:rsidRDefault="00A13D64" w:rsidP="004C40D1">
      <w:pPr>
        <w:pStyle w:val="BodyText"/>
        <w:spacing w:before="8"/>
        <w:jc w:val="both"/>
        <w:rPr>
          <w:sz w:val="7"/>
        </w:rPr>
      </w:pPr>
    </w:p>
    <w:p w14:paraId="3B64393E" w14:textId="2D0A7A8A" w:rsidR="00A13D64" w:rsidRDefault="00A13D64" w:rsidP="004C40D1">
      <w:pPr>
        <w:pStyle w:val="BodyText"/>
        <w:ind w:left="114"/>
        <w:jc w:val="both"/>
        <w:rPr>
          <w:sz w:val="20"/>
        </w:rPr>
      </w:pPr>
      <w:r>
        <w:rPr>
          <w:noProof/>
          <w:sz w:val="20"/>
          <w:lang w:bidi="ar-SA"/>
        </w:rPr>
        <w:drawing>
          <wp:inline distT="0" distB="0" distL="0" distR="0" wp14:anchorId="69935F41" wp14:editId="52F5715A">
            <wp:extent cx="5305425" cy="1962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5425" cy="1962150"/>
                    </a:xfrm>
                    <a:prstGeom prst="rect">
                      <a:avLst/>
                    </a:prstGeom>
                    <a:noFill/>
                    <a:ln>
                      <a:noFill/>
                    </a:ln>
                  </pic:spPr>
                </pic:pic>
              </a:graphicData>
            </a:graphic>
          </wp:inline>
        </w:drawing>
      </w:r>
    </w:p>
    <w:p w14:paraId="0EF4C775" w14:textId="77777777" w:rsidR="00A13D64" w:rsidRDefault="00A13D64" w:rsidP="004C40D1">
      <w:pPr>
        <w:spacing w:before="147"/>
        <w:ind w:left="112"/>
        <w:jc w:val="both"/>
        <w:rPr>
          <w:sz w:val="16"/>
        </w:rPr>
      </w:pPr>
      <w:r>
        <w:rPr>
          <w:i/>
          <w:sz w:val="16"/>
        </w:rPr>
        <w:t>Figure</w:t>
      </w:r>
      <w:r>
        <w:rPr>
          <w:i/>
          <w:spacing w:val="-1"/>
          <w:sz w:val="16"/>
        </w:rPr>
        <w:t xml:space="preserve"> </w:t>
      </w:r>
      <w:r>
        <w:rPr>
          <w:i/>
          <w:sz w:val="16"/>
        </w:rPr>
        <w:t>1.1</w:t>
      </w:r>
      <w:r>
        <w:rPr>
          <w:i/>
          <w:spacing w:val="-1"/>
          <w:sz w:val="16"/>
        </w:rPr>
        <w:t xml:space="preserve"> </w:t>
      </w:r>
      <w:r>
        <w:rPr>
          <w:i/>
          <w:sz w:val="16"/>
        </w:rPr>
        <w:t>“Satellite</w:t>
      </w:r>
      <w:r>
        <w:rPr>
          <w:i/>
          <w:spacing w:val="-3"/>
          <w:sz w:val="16"/>
        </w:rPr>
        <w:t xml:space="preserve"> </w:t>
      </w:r>
      <w:r>
        <w:rPr>
          <w:i/>
          <w:sz w:val="16"/>
        </w:rPr>
        <w:t>Image and</w:t>
      </w:r>
      <w:r>
        <w:rPr>
          <w:i/>
          <w:spacing w:val="-4"/>
          <w:sz w:val="16"/>
        </w:rPr>
        <w:t xml:space="preserve"> </w:t>
      </w:r>
      <w:r>
        <w:rPr>
          <w:i/>
          <w:sz w:val="16"/>
        </w:rPr>
        <w:t>Street</w:t>
      </w:r>
      <w:r>
        <w:rPr>
          <w:i/>
          <w:spacing w:val="-1"/>
          <w:sz w:val="16"/>
        </w:rPr>
        <w:t xml:space="preserve"> </w:t>
      </w:r>
      <w:r>
        <w:rPr>
          <w:i/>
          <w:sz w:val="16"/>
        </w:rPr>
        <w:t>Map</w:t>
      </w:r>
      <w:r>
        <w:rPr>
          <w:i/>
          <w:spacing w:val="-3"/>
          <w:sz w:val="16"/>
        </w:rPr>
        <w:t xml:space="preserve"> </w:t>
      </w:r>
      <w:r>
        <w:rPr>
          <w:i/>
          <w:sz w:val="16"/>
        </w:rPr>
        <w:t>of</w:t>
      </w:r>
      <w:r>
        <w:rPr>
          <w:i/>
          <w:spacing w:val="-2"/>
          <w:sz w:val="16"/>
        </w:rPr>
        <w:t xml:space="preserve"> </w:t>
      </w:r>
      <w:r>
        <w:rPr>
          <w:i/>
          <w:sz w:val="16"/>
        </w:rPr>
        <w:t>‘</w:t>
      </w:r>
      <w:proofErr w:type="spellStart"/>
      <w:r>
        <w:rPr>
          <w:i/>
          <w:sz w:val="16"/>
        </w:rPr>
        <w:t>Fairhill</w:t>
      </w:r>
      <w:proofErr w:type="spellEnd"/>
      <w:r>
        <w:rPr>
          <w:i/>
          <w:spacing w:val="-2"/>
          <w:sz w:val="16"/>
        </w:rPr>
        <w:t xml:space="preserve"> </w:t>
      </w:r>
      <w:r>
        <w:rPr>
          <w:i/>
          <w:sz w:val="16"/>
        </w:rPr>
        <w:t>A’</w:t>
      </w:r>
      <w:r>
        <w:rPr>
          <w:i/>
          <w:spacing w:val="-2"/>
          <w:sz w:val="16"/>
        </w:rPr>
        <w:t xml:space="preserve"> </w:t>
      </w:r>
      <w:r>
        <w:rPr>
          <w:i/>
          <w:sz w:val="16"/>
        </w:rPr>
        <w:t>Electoral</w:t>
      </w:r>
      <w:r>
        <w:rPr>
          <w:i/>
          <w:spacing w:val="-4"/>
          <w:sz w:val="16"/>
        </w:rPr>
        <w:t xml:space="preserve"> </w:t>
      </w:r>
      <w:r>
        <w:rPr>
          <w:i/>
          <w:sz w:val="16"/>
        </w:rPr>
        <w:t>Division”</w:t>
      </w:r>
      <w:r>
        <w:rPr>
          <w:i/>
          <w:spacing w:val="-2"/>
          <w:sz w:val="16"/>
        </w:rPr>
        <w:t xml:space="preserve"> </w:t>
      </w:r>
      <w:r>
        <w:rPr>
          <w:sz w:val="16"/>
        </w:rPr>
        <w:t>(Ordnance Survey</w:t>
      </w:r>
      <w:r>
        <w:rPr>
          <w:spacing w:val="-4"/>
          <w:sz w:val="16"/>
        </w:rPr>
        <w:t xml:space="preserve"> </w:t>
      </w:r>
      <w:r>
        <w:rPr>
          <w:sz w:val="16"/>
        </w:rPr>
        <w:t>Ireland</w:t>
      </w:r>
      <w:r>
        <w:rPr>
          <w:spacing w:val="-1"/>
          <w:sz w:val="16"/>
        </w:rPr>
        <w:t xml:space="preserve"> </w:t>
      </w:r>
      <w:r>
        <w:rPr>
          <w:sz w:val="16"/>
        </w:rPr>
        <w:t>2018,</w:t>
      </w:r>
      <w:r>
        <w:rPr>
          <w:spacing w:val="-4"/>
          <w:sz w:val="16"/>
        </w:rPr>
        <w:t xml:space="preserve"> </w:t>
      </w:r>
      <w:r>
        <w:rPr>
          <w:sz w:val="16"/>
        </w:rPr>
        <w:t>cited</w:t>
      </w:r>
      <w:r>
        <w:rPr>
          <w:spacing w:val="-3"/>
          <w:sz w:val="16"/>
        </w:rPr>
        <w:t xml:space="preserve"> </w:t>
      </w:r>
      <w:r>
        <w:rPr>
          <w:sz w:val="16"/>
        </w:rPr>
        <w:t>in</w:t>
      </w:r>
      <w:r>
        <w:rPr>
          <w:spacing w:val="-3"/>
          <w:sz w:val="16"/>
        </w:rPr>
        <w:t xml:space="preserve"> </w:t>
      </w:r>
      <w:r>
        <w:rPr>
          <w:sz w:val="16"/>
        </w:rPr>
        <w:t>Cork</w:t>
      </w:r>
      <w:r>
        <w:rPr>
          <w:spacing w:val="-4"/>
          <w:sz w:val="16"/>
        </w:rPr>
        <w:t xml:space="preserve"> </w:t>
      </w:r>
      <w:r>
        <w:rPr>
          <w:sz w:val="16"/>
        </w:rPr>
        <w:t>Healthy</w:t>
      </w:r>
      <w:r>
        <w:rPr>
          <w:spacing w:val="-3"/>
          <w:sz w:val="16"/>
        </w:rPr>
        <w:t xml:space="preserve"> </w:t>
      </w:r>
      <w:r>
        <w:rPr>
          <w:sz w:val="16"/>
        </w:rPr>
        <w:t>Cities</w:t>
      </w:r>
      <w:r>
        <w:rPr>
          <w:spacing w:val="-1"/>
          <w:sz w:val="16"/>
        </w:rPr>
        <w:t xml:space="preserve"> </w:t>
      </w:r>
      <w:r>
        <w:rPr>
          <w:sz w:val="16"/>
        </w:rPr>
        <w:t>2018</w:t>
      </w:r>
      <w:r>
        <w:rPr>
          <w:spacing w:val="3"/>
          <w:sz w:val="16"/>
        </w:rPr>
        <w:t xml:space="preserve"> </w:t>
      </w:r>
      <w:r>
        <w:rPr>
          <w:sz w:val="16"/>
        </w:rPr>
        <w:t>p.</w:t>
      </w:r>
      <w:r>
        <w:rPr>
          <w:spacing w:val="-4"/>
          <w:sz w:val="16"/>
        </w:rPr>
        <w:t xml:space="preserve"> </w:t>
      </w:r>
      <w:r>
        <w:rPr>
          <w:sz w:val="16"/>
        </w:rPr>
        <w:t>44).</w:t>
      </w:r>
    </w:p>
    <w:p w14:paraId="5F94955D" w14:textId="2B962FC0" w:rsidR="00A13D64" w:rsidRDefault="00A13D64" w:rsidP="004C40D1">
      <w:pPr>
        <w:pStyle w:val="BodyText"/>
        <w:spacing w:before="5"/>
        <w:jc w:val="both"/>
        <w:rPr>
          <w:sz w:val="10"/>
        </w:rPr>
      </w:pPr>
      <w:r>
        <w:rPr>
          <w:noProof/>
          <w:lang w:bidi="ar-SA"/>
        </w:rPr>
        <w:drawing>
          <wp:anchor distT="0" distB="0" distL="0" distR="0" simplePos="0" relativeHeight="251657216" behindDoc="0" locked="0" layoutInCell="1" allowOverlap="1" wp14:anchorId="45895BBA" wp14:editId="46865C78">
            <wp:simplePos x="0" y="0"/>
            <wp:positionH relativeFrom="page">
              <wp:posOffset>720090</wp:posOffset>
            </wp:positionH>
            <wp:positionV relativeFrom="paragraph">
              <wp:posOffset>102235</wp:posOffset>
            </wp:positionV>
            <wp:extent cx="5297805" cy="190563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7805" cy="1905635"/>
                    </a:xfrm>
                    <a:prstGeom prst="rect">
                      <a:avLst/>
                    </a:prstGeom>
                    <a:noFill/>
                  </pic:spPr>
                </pic:pic>
              </a:graphicData>
            </a:graphic>
            <wp14:sizeRelH relativeFrom="page">
              <wp14:pctWidth>0</wp14:pctWidth>
            </wp14:sizeRelH>
            <wp14:sizeRelV relativeFrom="page">
              <wp14:pctHeight>0</wp14:pctHeight>
            </wp14:sizeRelV>
          </wp:anchor>
        </w:drawing>
      </w:r>
    </w:p>
    <w:p w14:paraId="62330406" w14:textId="77777777" w:rsidR="00A13D64" w:rsidRDefault="00A13D64" w:rsidP="004C40D1">
      <w:pPr>
        <w:spacing w:before="130"/>
        <w:ind w:left="112"/>
        <w:jc w:val="both"/>
        <w:rPr>
          <w:sz w:val="16"/>
        </w:rPr>
      </w:pPr>
      <w:r>
        <w:rPr>
          <w:i/>
          <w:sz w:val="16"/>
        </w:rPr>
        <w:t>Figure</w:t>
      </w:r>
      <w:r>
        <w:rPr>
          <w:i/>
          <w:spacing w:val="-1"/>
          <w:sz w:val="16"/>
        </w:rPr>
        <w:t xml:space="preserve"> </w:t>
      </w:r>
      <w:r>
        <w:rPr>
          <w:i/>
          <w:sz w:val="16"/>
        </w:rPr>
        <w:t>1.</w:t>
      </w:r>
      <w:r>
        <w:rPr>
          <w:i/>
          <w:spacing w:val="-3"/>
          <w:sz w:val="16"/>
        </w:rPr>
        <w:t xml:space="preserve"> </w:t>
      </w:r>
      <w:r>
        <w:rPr>
          <w:i/>
          <w:sz w:val="16"/>
        </w:rPr>
        <w:t>2</w:t>
      </w:r>
      <w:r>
        <w:rPr>
          <w:i/>
          <w:spacing w:val="-2"/>
          <w:sz w:val="16"/>
        </w:rPr>
        <w:t xml:space="preserve"> </w:t>
      </w:r>
      <w:r>
        <w:rPr>
          <w:i/>
          <w:sz w:val="16"/>
        </w:rPr>
        <w:t>“Satellite</w:t>
      </w:r>
      <w:r>
        <w:rPr>
          <w:i/>
          <w:spacing w:val="-1"/>
          <w:sz w:val="16"/>
        </w:rPr>
        <w:t xml:space="preserve"> </w:t>
      </w:r>
      <w:r>
        <w:rPr>
          <w:i/>
          <w:sz w:val="16"/>
        </w:rPr>
        <w:t>Image and</w:t>
      </w:r>
      <w:r>
        <w:rPr>
          <w:i/>
          <w:spacing w:val="-2"/>
          <w:sz w:val="16"/>
        </w:rPr>
        <w:t xml:space="preserve"> </w:t>
      </w:r>
      <w:r>
        <w:rPr>
          <w:i/>
          <w:sz w:val="16"/>
        </w:rPr>
        <w:t>Street</w:t>
      </w:r>
      <w:r>
        <w:rPr>
          <w:i/>
          <w:spacing w:val="-2"/>
          <w:sz w:val="16"/>
        </w:rPr>
        <w:t xml:space="preserve"> </w:t>
      </w:r>
      <w:r>
        <w:rPr>
          <w:i/>
          <w:sz w:val="16"/>
        </w:rPr>
        <w:t>Map</w:t>
      </w:r>
      <w:r>
        <w:rPr>
          <w:i/>
          <w:spacing w:val="-2"/>
          <w:sz w:val="16"/>
        </w:rPr>
        <w:t xml:space="preserve"> </w:t>
      </w:r>
      <w:r>
        <w:rPr>
          <w:i/>
          <w:sz w:val="16"/>
        </w:rPr>
        <w:t>of</w:t>
      </w:r>
      <w:r>
        <w:rPr>
          <w:i/>
          <w:spacing w:val="1"/>
          <w:sz w:val="16"/>
        </w:rPr>
        <w:t xml:space="preserve"> </w:t>
      </w:r>
      <w:r>
        <w:rPr>
          <w:i/>
          <w:sz w:val="16"/>
        </w:rPr>
        <w:t>‘</w:t>
      </w:r>
      <w:proofErr w:type="spellStart"/>
      <w:r>
        <w:rPr>
          <w:i/>
          <w:sz w:val="16"/>
        </w:rPr>
        <w:t>Fairhill</w:t>
      </w:r>
      <w:proofErr w:type="spellEnd"/>
      <w:r>
        <w:rPr>
          <w:i/>
          <w:spacing w:val="-1"/>
          <w:sz w:val="16"/>
        </w:rPr>
        <w:t xml:space="preserve"> </w:t>
      </w:r>
      <w:r>
        <w:rPr>
          <w:i/>
          <w:sz w:val="16"/>
        </w:rPr>
        <w:t>B’</w:t>
      </w:r>
      <w:r>
        <w:rPr>
          <w:i/>
          <w:spacing w:val="-2"/>
          <w:sz w:val="16"/>
        </w:rPr>
        <w:t xml:space="preserve"> </w:t>
      </w:r>
      <w:r>
        <w:rPr>
          <w:i/>
          <w:sz w:val="16"/>
        </w:rPr>
        <w:t>Electoral</w:t>
      </w:r>
      <w:r>
        <w:rPr>
          <w:i/>
          <w:spacing w:val="-4"/>
          <w:sz w:val="16"/>
        </w:rPr>
        <w:t xml:space="preserve"> </w:t>
      </w:r>
      <w:r>
        <w:rPr>
          <w:i/>
          <w:sz w:val="16"/>
        </w:rPr>
        <w:t>Division”</w:t>
      </w:r>
      <w:r>
        <w:rPr>
          <w:i/>
          <w:spacing w:val="-1"/>
          <w:sz w:val="16"/>
        </w:rPr>
        <w:t xml:space="preserve"> </w:t>
      </w:r>
      <w:r>
        <w:rPr>
          <w:sz w:val="16"/>
        </w:rPr>
        <w:t>(Ordnance</w:t>
      </w:r>
      <w:r>
        <w:rPr>
          <w:spacing w:val="-1"/>
          <w:sz w:val="16"/>
        </w:rPr>
        <w:t xml:space="preserve"> </w:t>
      </w:r>
      <w:r>
        <w:rPr>
          <w:sz w:val="16"/>
        </w:rPr>
        <w:t>Survey</w:t>
      </w:r>
      <w:r>
        <w:rPr>
          <w:spacing w:val="-4"/>
          <w:sz w:val="16"/>
        </w:rPr>
        <w:t xml:space="preserve"> </w:t>
      </w:r>
      <w:r>
        <w:rPr>
          <w:sz w:val="16"/>
        </w:rPr>
        <w:t>Ireland</w:t>
      </w:r>
      <w:r>
        <w:rPr>
          <w:spacing w:val="-1"/>
          <w:sz w:val="16"/>
        </w:rPr>
        <w:t xml:space="preserve"> </w:t>
      </w:r>
      <w:r>
        <w:rPr>
          <w:sz w:val="16"/>
        </w:rPr>
        <w:t>2018,</w:t>
      </w:r>
      <w:r>
        <w:rPr>
          <w:spacing w:val="-4"/>
          <w:sz w:val="16"/>
        </w:rPr>
        <w:t xml:space="preserve"> </w:t>
      </w:r>
      <w:r>
        <w:rPr>
          <w:sz w:val="16"/>
        </w:rPr>
        <w:t>cited</w:t>
      </w:r>
      <w:r>
        <w:rPr>
          <w:spacing w:val="-5"/>
          <w:sz w:val="16"/>
        </w:rPr>
        <w:t xml:space="preserve"> </w:t>
      </w:r>
      <w:r>
        <w:rPr>
          <w:sz w:val="16"/>
        </w:rPr>
        <w:t>in</w:t>
      </w:r>
      <w:r>
        <w:rPr>
          <w:spacing w:val="-4"/>
          <w:sz w:val="16"/>
        </w:rPr>
        <w:t xml:space="preserve"> </w:t>
      </w:r>
      <w:r>
        <w:rPr>
          <w:sz w:val="16"/>
        </w:rPr>
        <w:t>Cork</w:t>
      </w:r>
      <w:r>
        <w:rPr>
          <w:spacing w:val="-2"/>
          <w:sz w:val="16"/>
        </w:rPr>
        <w:t xml:space="preserve"> </w:t>
      </w:r>
      <w:r>
        <w:rPr>
          <w:sz w:val="16"/>
        </w:rPr>
        <w:t>Healthy</w:t>
      </w:r>
      <w:r>
        <w:rPr>
          <w:spacing w:val="-4"/>
          <w:sz w:val="16"/>
        </w:rPr>
        <w:t xml:space="preserve"> </w:t>
      </w:r>
      <w:r>
        <w:rPr>
          <w:sz w:val="16"/>
        </w:rPr>
        <w:t>Cities</w:t>
      </w:r>
      <w:r>
        <w:rPr>
          <w:spacing w:val="-3"/>
          <w:sz w:val="16"/>
        </w:rPr>
        <w:t xml:space="preserve"> </w:t>
      </w:r>
      <w:r>
        <w:rPr>
          <w:sz w:val="16"/>
        </w:rPr>
        <w:t>2018</w:t>
      </w:r>
      <w:r>
        <w:rPr>
          <w:spacing w:val="2"/>
          <w:sz w:val="16"/>
        </w:rPr>
        <w:t xml:space="preserve"> </w:t>
      </w:r>
      <w:r>
        <w:rPr>
          <w:sz w:val="16"/>
        </w:rPr>
        <w:t>p.</w:t>
      </w:r>
      <w:r>
        <w:rPr>
          <w:spacing w:val="-4"/>
          <w:sz w:val="16"/>
        </w:rPr>
        <w:t xml:space="preserve"> </w:t>
      </w:r>
      <w:r>
        <w:rPr>
          <w:sz w:val="16"/>
        </w:rPr>
        <w:t>46).</w:t>
      </w:r>
    </w:p>
    <w:p w14:paraId="5A2E41F4" w14:textId="73D2F31C" w:rsidR="00A13D64" w:rsidRDefault="00A13D64" w:rsidP="004C40D1">
      <w:pPr>
        <w:pStyle w:val="BodyText"/>
        <w:spacing w:before="4"/>
        <w:jc w:val="both"/>
        <w:rPr>
          <w:sz w:val="10"/>
        </w:rPr>
      </w:pPr>
      <w:r>
        <w:rPr>
          <w:noProof/>
          <w:lang w:bidi="ar-SA"/>
        </w:rPr>
        <w:drawing>
          <wp:anchor distT="0" distB="0" distL="0" distR="0" simplePos="0" relativeHeight="251658240" behindDoc="0" locked="0" layoutInCell="1" allowOverlap="1" wp14:anchorId="4190C2F1" wp14:editId="145DF6D5">
            <wp:simplePos x="0" y="0"/>
            <wp:positionH relativeFrom="page">
              <wp:posOffset>720090</wp:posOffset>
            </wp:positionH>
            <wp:positionV relativeFrom="paragraph">
              <wp:posOffset>101600</wp:posOffset>
            </wp:positionV>
            <wp:extent cx="5307965" cy="1949450"/>
            <wp:effectExtent l="0" t="0" r="698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7965" cy="1949450"/>
                    </a:xfrm>
                    <a:prstGeom prst="rect">
                      <a:avLst/>
                    </a:prstGeom>
                    <a:noFill/>
                  </pic:spPr>
                </pic:pic>
              </a:graphicData>
            </a:graphic>
            <wp14:sizeRelH relativeFrom="page">
              <wp14:pctWidth>0</wp14:pctWidth>
            </wp14:sizeRelH>
            <wp14:sizeRelV relativeFrom="page">
              <wp14:pctHeight>0</wp14:pctHeight>
            </wp14:sizeRelV>
          </wp:anchor>
        </w:drawing>
      </w:r>
    </w:p>
    <w:p w14:paraId="3BA51D6F" w14:textId="77777777" w:rsidR="00A13D64" w:rsidRDefault="00A13D64" w:rsidP="004C40D1">
      <w:pPr>
        <w:spacing w:before="110"/>
        <w:ind w:left="112"/>
        <w:jc w:val="both"/>
        <w:rPr>
          <w:sz w:val="16"/>
        </w:rPr>
      </w:pPr>
      <w:r>
        <w:rPr>
          <w:i/>
          <w:sz w:val="16"/>
        </w:rPr>
        <w:t>Figure</w:t>
      </w:r>
      <w:r>
        <w:rPr>
          <w:i/>
          <w:spacing w:val="-1"/>
          <w:sz w:val="16"/>
        </w:rPr>
        <w:t xml:space="preserve"> </w:t>
      </w:r>
      <w:r>
        <w:rPr>
          <w:i/>
          <w:sz w:val="16"/>
        </w:rPr>
        <w:t>1.</w:t>
      </w:r>
      <w:r>
        <w:rPr>
          <w:i/>
          <w:spacing w:val="-3"/>
          <w:sz w:val="16"/>
        </w:rPr>
        <w:t xml:space="preserve"> </w:t>
      </w:r>
      <w:r>
        <w:rPr>
          <w:i/>
          <w:sz w:val="16"/>
        </w:rPr>
        <w:t>3</w:t>
      </w:r>
      <w:r>
        <w:rPr>
          <w:i/>
          <w:spacing w:val="-2"/>
          <w:sz w:val="16"/>
        </w:rPr>
        <w:t xml:space="preserve"> </w:t>
      </w:r>
      <w:r>
        <w:rPr>
          <w:i/>
          <w:sz w:val="16"/>
        </w:rPr>
        <w:t>“Satellite Image</w:t>
      </w:r>
      <w:r>
        <w:rPr>
          <w:i/>
          <w:spacing w:val="-1"/>
          <w:sz w:val="16"/>
        </w:rPr>
        <w:t xml:space="preserve"> </w:t>
      </w:r>
      <w:r>
        <w:rPr>
          <w:i/>
          <w:sz w:val="16"/>
        </w:rPr>
        <w:t>and</w:t>
      </w:r>
      <w:r>
        <w:rPr>
          <w:i/>
          <w:spacing w:val="-2"/>
          <w:sz w:val="16"/>
        </w:rPr>
        <w:t xml:space="preserve"> </w:t>
      </w:r>
      <w:r>
        <w:rPr>
          <w:i/>
          <w:sz w:val="16"/>
        </w:rPr>
        <w:t>Street</w:t>
      </w:r>
      <w:r>
        <w:rPr>
          <w:i/>
          <w:spacing w:val="-2"/>
          <w:sz w:val="16"/>
        </w:rPr>
        <w:t xml:space="preserve"> </w:t>
      </w:r>
      <w:r>
        <w:rPr>
          <w:i/>
          <w:sz w:val="16"/>
        </w:rPr>
        <w:t>Map</w:t>
      </w:r>
      <w:r>
        <w:rPr>
          <w:i/>
          <w:spacing w:val="-2"/>
          <w:sz w:val="16"/>
        </w:rPr>
        <w:t xml:space="preserve"> </w:t>
      </w:r>
      <w:r>
        <w:rPr>
          <w:i/>
          <w:sz w:val="16"/>
        </w:rPr>
        <w:t>of</w:t>
      </w:r>
      <w:r>
        <w:rPr>
          <w:i/>
          <w:spacing w:val="-1"/>
          <w:sz w:val="16"/>
        </w:rPr>
        <w:t xml:space="preserve"> </w:t>
      </w:r>
      <w:r>
        <w:rPr>
          <w:i/>
          <w:sz w:val="16"/>
        </w:rPr>
        <w:t>‘</w:t>
      </w:r>
      <w:proofErr w:type="spellStart"/>
      <w:r>
        <w:rPr>
          <w:i/>
          <w:sz w:val="16"/>
        </w:rPr>
        <w:t>Fairhill</w:t>
      </w:r>
      <w:proofErr w:type="spellEnd"/>
      <w:r>
        <w:rPr>
          <w:i/>
          <w:spacing w:val="-1"/>
          <w:sz w:val="16"/>
        </w:rPr>
        <w:t xml:space="preserve"> </w:t>
      </w:r>
      <w:r>
        <w:rPr>
          <w:i/>
          <w:sz w:val="16"/>
        </w:rPr>
        <w:t>C’</w:t>
      </w:r>
      <w:r>
        <w:rPr>
          <w:i/>
          <w:spacing w:val="-2"/>
          <w:sz w:val="16"/>
        </w:rPr>
        <w:t xml:space="preserve"> </w:t>
      </w:r>
      <w:r>
        <w:rPr>
          <w:i/>
          <w:sz w:val="16"/>
        </w:rPr>
        <w:t>Electoral</w:t>
      </w:r>
      <w:r>
        <w:rPr>
          <w:i/>
          <w:spacing w:val="-4"/>
          <w:sz w:val="16"/>
        </w:rPr>
        <w:t xml:space="preserve"> </w:t>
      </w:r>
      <w:r>
        <w:rPr>
          <w:i/>
          <w:sz w:val="16"/>
        </w:rPr>
        <w:t>Division”</w:t>
      </w:r>
      <w:r>
        <w:rPr>
          <w:i/>
          <w:spacing w:val="-2"/>
          <w:sz w:val="16"/>
        </w:rPr>
        <w:t xml:space="preserve"> </w:t>
      </w:r>
      <w:r>
        <w:rPr>
          <w:sz w:val="16"/>
        </w:rPr>
        <w:t>(Ordnance Survey</w:t>
      </w:r>
      <w:r>
        <w:rPr>
          <w:spacing w:val="-4"/>
          <w:sz w:val="16"/>
        </w:rPr>
        <w:t xml:space="preserve"> </w:t>
      </w:r>
      <w:r>
        <w:rPr>
          <w:sz w:val="16"/>
        </w:rPr>
        <w:t>Ireland</w:t>
      </w:r>
      <w:r>
        <w:rPr>
          <w:spacing w:val="-2"/>
          <w:sz w:val="16"/>
        </w:rPr>
        <w:t xml:space="preserve"> </w:t>
      </w:r>
      <w:r>
        <w:rPr>
          <w:sz w:val="16"/>
        </w:rPr>
        <w:t>2018,</w:t>
      </w:r>
      <w:r>
        <w:rPr>
          <w:spacing w:val="-3"/>
          <w:sz w:val="16"/>
        </w:rPr>
        <w:t xml:space="preserve"> </w:t>
      </w:r>
      <w:r>
        <w:rPr>
          <w:sz w:val="16"/>
        </w:rPr>
        <w:t>cited</w:t>
      </w:r>
      <w:r>
        <w:rPr>
          <w:spacing w:val="-5"/>
          <w:sz w:val="16"/>
        </w:rPr>
        <w:t xml:space="preserve"> </w:t>
      </w:r>
      <w:r>
        <w:rPr>
          <w:sz w:val="16"/>
        </w:rPr>
        <w:t>in</w:t>
      </w:r>
      <w:r>
        <w:rPr>
          <w:spacing w:val="-4"/>
          <w:sz w:val="16"/>
        </w:rPr>
        <w:t xml:space="preserve"> </w:t>
      </w:r>
      <w:r>
        <w:rPr>
          <w:sz w:val="16"/>
        </w:rPr>
        <w:t>Cork</w:t>
      </w:r>
      <w:r>
        <w:rPr>
          <w:spacing w:val="-2"/>
          <w:sz w:val="16"/>
        </w:rPr>
        <w:t xml:space="preserve"> </w:t>
      </w:r>
      <w:r>
        <w:rPr>
          <w:sz w:val="16"/>
        </w:rPr>
        <w:t>Healthy</w:t>
      </w:r>
      <w:r>
        <w:rPr>
          <w:spacing w:val="-4"/>
          <w:sz w:val="16"/>
        </w:rPr>
        <w:t xml:space="preserve"> </w:t>
      </w:r>
      <w:r>
        <w:rPr>
          <w:sz w:val="16"/>
        </w:rPr>
        <w:t>Cities</w:t>
      </w:r>
      <w:r>
        <w:rPr>
          <w:spacing w:val="-3"/>
          <w:sz w:val="16"/>
        </w:rPr>
        <w:t xml:space="preserve"> </w:t>
      </w:r>
      <w:r>
        <w:rPr>
          <w:sz w:val="16"/>
        </w:rPr>
        <w:t>2018</w:t>
      </w:r>
      <w:r>
        <w:rPr>
          <w:spacing w:val="2"/>
          <w:sz w:val="16"/>
        </w:rPr>
        <w:t xml:space="preserve"> </w:t>
      </w:r>
      <w:r>
        <w:rPr>
          <w:sz w:val="16"/>
        </w:rPr>
        <w:t>p.</w:t>
      </w:r>
      <w:r>
        <w:rPr>
          <w:spacing w:val="-4"/>
          <w:sz w:val="16"/>
        </w:rPr>
        <w:t xml:space="preserve"> </w:t>
      </w:r>
      <w:r>
        <w:rPr>
          <w:sz w:val="16"/>
        </w:rPr>
        <w:t>48).</w:t>
      </w:r>
    </w:p>
    <w:p w14:paraId="48670576" w14:textId="77777777" w:rsidR="00A13D64" w:rsidRDefault="00A13D64" w:rsidP="004C40D1">
      <w:pPr>
        <w:pStyle w:val="BodyText"/>
        <w:jc w:val="both"/>
        <w:rPr>
          <w:sz w:val="18"/>
        </w:rPr>
      </w:pPr>
    </w:p>
    <w:p w14:paraId="27F35D71" w14:textId="48076C20" w:rsidR="00C74F13" w:rsidRDefault="00C74F13" w:rsidP="004C40D1">
      <w:pPr>
        <w:jc w:val="both"/>
        <w:rPr>
          <w:rFonts w:cs="Aharoni"/>
          <w:b/>
          <w:bCs/>
          <w:sz w:val="24"/>
          <w:szCs w:val="24"/>
        </w:rPr>
      </w:pPr>
    </w:p>
    <w:p w14:paraId="5FCBEB94" w14:textId="77777777" w:rsidR="007E739E" w:rsidRDefault="007E739E" w:rsidP="004C40D1">
      <w:pPr>
        <w:jc w:val="both"/>
        <w:rPr>
          <w:rFonts w:ascii="Lucida Handwriting" w:hAnsi="Lucida Handwriting" w:cs="Aharoni"/>
          <w:b/>
          <w:i/>
          <w:sz w:val="24"/>
          <w:szCs w:val="24"/>
        </w:rPr>
      </w:pPr>
    </w:p>
    <w:p w14:paraId="49F85155" w14:textId="77777777" w:rsidR="00C74F13" w:rsidRDefault="00C74F13" w:rsidP="004C40D1">
      <w:pPr>
        <w:jc w:val="both"/>
        <w:rPr>
          <w:rFonts w:ascii="Lucida Handwriting" w:hAnsi="Lucida Handwriting" w:cs="Aharoni"/>
          <w:b/>
          <w:i/>
          <w:sz w:val="24"/>
          <w:szCs w:val="24"/>
        </w:rPr>
      </w:pPr>
    </w:p>
    <w:p w14:paraId="58D1A4A3" w14:textId="161F125B" w:rsidR="00BD65B4" w:rsidRPr="00E13C63" w:rsidRDefault="00BD65B4" w:rsidP="004C40D1">
      <w:pPr>
        <w:jc w:val="both"/>
        <w:rPr>
          <w:rFonts w:ascii="Lucida Handwriting" w:hAnsi="Lucida Handwriting" w:cs="Aharoni"/>
          <w:b/>
          <w:i/>
          <w:sz w:val="24"/>
          <w:szCs w:val="24"/>
        </w:rPr>
      </w:pPr>
      <w:r w:rsidRPr="00E13C63">
        <w:rPr>
          <w:rFonts w:ascii="Lucida Handwriting" w:hAnsi="Lucida Handwriting" w:cs="Aharoni"/>
          <w:b/>
          <w:i/>
          <w:sz w:val="24"/>
          <w:szCs w:val="24"/>
        </w:rPr>
        <w:lastRenderedPageBreak/>
        <w:t>STUDY AREA PROFILE / DEPRIVATION:</w:t>
      </w:r>
      <w:r w:rsidR="007E739E">
        <w:rPr>
          <w:rFonts w:ascii="Lucida Handwriting" w:hAnsi="Lucida Handwriting" w:cs="Aharoni"/>
          <w:b/>
          <w:i/>
          <w:sz w:val="24"/>
          <w:szCs w:val="24"/>
        </w:rPr>
        <w:t xml:space="preserve"> </w:t>
      </w:r>
    </w:p>
    <w:p w14:paraId="236103AD" w14:textId="4664E278" w:rsidR="007A00A8" w:rsidRDefault="00553C74" w:rsidP="004C40D1">
      <w:pPr>
        <w:jc w:val="both"/>
        <w:rPr>
          <w:sz w:val="24"/>
          <w:szCs w:val="24"/>
        </w:rPr>
      </w:pPr>
      <w:r>
        <w:rPr>
          <w:color w:val="000000" w:themeColor="text1"/>
          <w:sz w:val="24"/>
          <w:szCs w:val="24"/>
        </w:rPr>
        <w:t>According to the 2016 census, t</w:t>
      </w:r>
      <w:r w:rsidR="007A00A8">
        <w:rPr>
          <w:color w:val="000000" w:themeColor="text1"/>
          <w:sz w:val="24"/>
          <w:szCs w:val="24"/>
        </w:rPr>
        <w:t xml:space="preserve">he population of </w:t>
      </w:r>
      <w:proofErr w:type="spellStart"/>
      <w:r w:rsidR="007A00A8">
        <w:rPr>
          <w:color w:val="000000" w:themeColor="text1"/>
          <w:sz w:val="24"/>
          <w:szCs w:val="24"/>
        </w:rPr>
        <w:t>Fairhill</w:t>
      </w:r>
      <w:proofErr w:type="spellEnd"/>
      <w:r w:rsidR="007A00A8">
        <w:rPr>
          <w:color w:val="000000" w:themeColor="text1"/>
          <w:sz w:val="24"/>
          <w:szCs w:val="24"/>
        </w:rPr>
        <w:t xml:space="preserve"> A is 714, </w:t>
      </w:r>
      <w:proofErr w:type="spellStart"/>
      <w:r w:rsidR="007A00A8">
        <w:rPr>
          <w:color w:val="000000" w:themeColor="text1"/>
          <w:sz w:val="24"/>
          <w:szCs w:val="24"/>
        </w:rPr>
        <w:t>Fairhill</w:t>
      </w:r>
      <w:proofErr w:type="spellEnd"/>
      <w:r w:rsidR="007A00A8">
        <w:rPr>
          <w:color w:val="000000" w:themeColor="text1"/>
          <w:sz w:val="24"/>
          <w:szCs w:val="24"/>
        </w:rPr>
        <w:t xml:space="preserve"> B is 746 and </w:t>
      </w:r>
      <w:proofErr w:type="spellStart"/>
      <w:r w:rsidR="007A00A8">
        <w:rPr>
          <w:color w:val="000000" w:themeColor="text1"/>
          <w:sz w:val="24"/>
          <w:szCs w:val="24"/>
        </w:rPr>
        <w:t>Fairhill</w:t>
      </w:r>
      <w:proofErr w:type="spellEnd"/>
      <w:r w:rsidR="007A00A8">
        <w:rPr>
          <w:color w:val="000000" w:themeColor="text1"/>
          <w:sz w:val="24"/>
          <w:szCs w:val="24"/>
        </w:rPr>
        <w:t xml:space="preserve"> C 3,610</w:t>
      </w:r>
      <w:r w:rsidR="007E739E">
        <w:rPr>
          <w:color w:val="000000" w:themeColor="text1"/>
          <w:sz w:val="24"/>
          <w:szCs w:val="24"/>
        </w:rPr>
        <w:t>, therefore</w:t>
      </w:r>
      <w:r w:rsidR="007A00A8">
        <w:rPr>
          <w:color w:val="000000" w:themeColor="text1"/>
          <w:sz w:val="24"/>
          <w:szCs w:val="24"/>
        </w:rPr>
        <w:t xml:space="preserve"> </w:t>
      </w:r>
      <w:proofErr w:type="spellStart"/>
      <w:r w:rsidR="007A00A8">
        <w:rPr>
          <w:color w:val="000000" w:themeColor="text1"/>
          <w:sz w:val="24"/>
          <w:szCs w:val="24"/>
        </w:rPr>
        <w:t>Fairhill</w:t>
      </w:r>
      <w:proofErr w:type="spellEnd"/>
      <w:r w:rsidR="007A00A8">
        <w:rPr>
          <w:color w:val="000000" w:themeColor="text1"/>
          <w:sz w:val="24"/>
          <w:szCs w:val="24"/>
        </w:rPr>
        <w:t xml:space="preserve"> has a total population of 5,070.</w:t>
      </w:r>
      <w:r w:rsidR="007E739E">
        <w:rPr>
          <w:color w:val="000000" w:themeColor="text1"/>
          <w:sz w:val="24"/>
          <w:szCs w:val="24"/>
        </w:rPr>
        <w:t xml:space="preserve"> In </w:t>
      </w:r>
      <w:r w:rsidR="003D0860">
        <w:rPr>
          <w:color w:val="000000" w:themeColor="text1"/>
          <w:sz w:val="24"/>
          <w:szCs w:val="24"/>
        </w:rPr>
        <w:t>The Cork City Profiles (Cork Healthy Cities, 2018</w:t>
      </w:r>
      <w:r>
        <w:rPr>
          <w:color w:val="000000" w:themeColor="text1"/>
          <w:sz w:val="24"/>
          <w:szCs w:val="24"/>
        </w:rPr>
        <w:t xml:space="preserve">) which provide </w:t>
      </w:r>
      <w:r w:rsidR="007E739E">
        <w:rPr>
          <w:color w:val="000000" w:themeColor="text1"/>
          <w:sz w:val="24"/>
          <w:szCs w:val="24"/>
        </w:rPr>
        <w:t>statistics in</w:t>
      </w:r>
      <w:r w:rsidR="003D0860">
        <w:rPr>
          <w:color w:val="000000" w:themeColor="text1"/>
          <w:sz w:val="24"/>
          <w:szCs w:val="24"/>
        </w:rPr>
        <w:t xml:space="preserve"> </w:t>
      </w:r>
      <w:r w:rsidR="007E739E">
        <w:rPr>
          <w:color w:val="000000" w:themeColor="text1"/>
          <w:sz w:val="24"/>
          <w:szCs w:val="24"/>
        </w:rPr>
        <w:t xml:space="preserve">a geographical context </w:t>
      </w:r>
      <w:r>
        <w:rPr>
          <w:color w:val="000000" w:themeColor="text1"/>
          <w:sz w:val="24"/>
          <w:szCs w:val="24"/>
        </w:rPr>
        <w:t xml:space="preserve">– electoral divisions </w:t>
      </w:r>
      <w:r w:rsidR="007E739E">
        <w:rPr>
          <w:color w:val="000000" w:themeColor="text1"/>
          <w:sz w:val="24"/>
          <w:szCs w:val="24"/>
        </w:rPr>
        <w:t>(gathered from a 2016 study)</w:t>
      </w:r>
      <w:r w:rsidR="003D0860">
        <w:rPr>
          <w:color w:val="000000" w:themeColor="text1"/>
          <w:sz w:val="24"/>
          <w:szCs w:val="24"/>
        </w:rPr>
        <w:t xml:space="preserve"> on areas such as health and social inclusion</w:t>
      </w:r>
      <w:r w:rsidR="00655E50">
        <w:rPr>
          <w:color w:val="000000" w:themeColor="text1"/>
          <w:sz w:val="24"/>
          <w:szCs w:val="24"/>
        </w:rPr>
        <w:t>,</w:t>
      </w:r>
      <w:r>
        <w:rPr>
          <w:color w:val="000000" w:themeColor="text1"/>
          <w:sz w:val="24"/>
          <w:szCs w:val="24"/>
        </w:rPr>
        <w:t xml:space="preserve"> identify all 3 electoral divisions in </w:t>
      </w:r>
      <w:proofErr w:type="spellStart"/>
      <w:r>
        <w:rPr>
          <w:color w:val="000000" w:themeColor="text1"/>
          <w:sz w:val="24"/>
          <w:szCs w:val="24"/>
        </w:rPr>
        <w:t>Fairhill</w:t>
      </w:r>
      <w:proofErr w:type="spellEnd"/>
      <w:r>
        <w:rPr>
          <w:color w:val="000000" w:themeColor="text1"/>
          <w:sz w:val="24"/>
          <w:szCs w:val="24"/>
        </w:rPr>
        <w:t xml:space="preserve"> as comprising of score low in employment, education, health, etc.</w:t>
      </w:r>
      <w:r w:rsidR="00655E50">
        <w:rPr>
          <w:sz w:val="24"/>
          <w:szCs w:val="24"/>
        </w:rPr>
        <w:t xml:space="preserve"> According to these Profiles, Cork City Deprivation scores have improved over the past decade, but </w:t>
      </w:r>
      <w:proofErr w:type="spellStart"/>
      <w:r w:rsidR="00075760">
        <w:rPr>
          <w:sz w:val="24"/>
          <w:szCs w:val="24"/>
        </w:rPr>
        <w:t>Fairhill</w:t>
      </w:r>
      <w:proofErr w:type="spellEnd"/>
      <w:r w:rsidR="00075760">
        <w:rPr>
          <w:sz w:val="24"/>
          <w:szCs w:val="24"/>
        </w:rPr>
        <w:t xml:space="preserve"> B is deemed ‘Very Disadvantaged’; only one of two electoral areas in the city.</w:t>
      </w:r>
      <w:r w:rsidR="00036D85">
        <w:rPr>
          <w:sz w:val="24"/>
          <w:szCs w:val="24"/>
        </w:rPr>
        <w:t xml:space="preserve"> </w:t>
      </w:r>
      <w:proofErr w:type="spellStart"/>
      <w:r w:rsidR="00036D85">
        <w:rPr>
          <w:sz w:val="24"/>
          <w:szCs w:val="24"/>
        </w:rPr>
        <w:t>Fairhill</w:t>
      </w:r>
      <w:proofErr w:type="spellEnd"/>
      <w:r w:rsidR="00036D85">
        <w:rPr>
          <w:sz w:val="24"/>
          <w:szCs w:val="24"/>
        </w:rPr>
        <w:t xml:space="preserve"> A and </w:t>
      </w:r>
      <w:proofErr w:type="spellStart"/>
      <w:r w:rsidR="00036D85">
        <w:rPr>
          <w:sz w:val="24"/>
          <w:szCs w:val="24"/>
        </w:rPr>
        <w:t>Fairhill</w:t>
      </w:r>
      <w:proofErr w:type="spellEnd"/>
      <w:r w:rsidR="00036D85">
        <w:rPr>
          <w:sz w:val="24"/>
          <w:szCs w:val="24"/>
        </w:rPr>
        <w:t xml:space="preserve"> C have </w:t>
      </w:r>
      <w:r w:rsidR="00DC75EC">
        <w:rPr>
          <w:sz w:val="24"/>
          <w:szCs w:val="24"/>
        </w:rPr>
        <w:t>scored as ‘Disadvantaged’.</w:t>
      </w:r>
    </w:p>
    <w:p w14:paraId="2750E073" w14:textId="6F10F754" w:rsidR="00693C7F" w:rsidRDefault="00693C7F" w:rsidP="004C40D1">
      <w:pPr>
        <w:jc w:val="both"/>
        <w:rPr>
          <w:sz w:val="24"/>
          <w:szCs w:val="24"/>
        </w:rPr>
      </w:pPr>
      <w:r>
        <w:rPr>
          <w:sz w:val="24"/>
          <w:szCs w:val="24"/>
        </w:rPr>
        <w:t xml:space="preserve">The following are some statistics on </w:t>
      </w:r>
      <w:proofErr w:type="spellStart"/>
      <w:r>
        <w:rPr>
          <w:sz w:val="24"/>
          <w:szCs w:val="24"/>
        </w:rPr>
        <w:t>Fairhill</w:t>
      </w:r>
      <w:proofErr w:type="spellEnd"/>
      <w:r>
        <w:rPr>
          <w:sz w:val="24"/>
          <w:szCs w:val="24"/>
        </w:rPr>
        <w:t xml:space="preserve"> </w:t>
      </w:r>
      <w:r w:rsidR="0011491D">
        <w:rPr>
          <w:sz w:val="24"/>
          <w:szCs w:val="24"/>
        </w:rPr>
        <w:t xml:space="preserve">from </w:t>
      </w:r>
      <w:r w:rsidR="0011491D" w:rsidRPr="0011491D">
        <w:rPr>
          <w:i/>
          <w:sz w:val="24"/>
          <w:szCs w:val="24"/>
        </w:rPr>
        <w:t>‘The Cork City Profile 2018 – A statistical and geographical Profile of Cork City Local Authority Area focused on Health and Social Inclusion – Cork Healthy Cities.</w:t>
      </w:r>
      <w:r w:rsidR="0011491D">
        <w:rPr>
          <w:i/>
          <w:sz w:val="24"/>
          <w:szCs w:val="24"/>
        </w:rPr>
        <w:t>’</w:t>
      </w:r>
    </w:p>
    <w:p w14:paraId="4378AE9E" w14:textId="14557018" w:rsidR="006221FC" w:rsidRPr="000535E7" w:rsidRDefault="006221FC" w:rsidP="000535E7">
      <w:pPr>
        <w:pStyle w:val="ListParagraph"/>
        <w:numPr>
          <w:ilvl w:val="0"/>
          <w:numId w:val="10"/>
        </w:numPr>
        <w:jc w:val="both"/>
        <w:rPr>
          <w:sz w:val="24"/>
          <w:szCs w:val="24"/>
        </w:rPr>
      </w:pPr>
      <w:r w:rsidRPr="000535E7">
        <w:rPr>
          <w:sz w:val="24"/>
          <w:szCs w:val="24"/>
        </w:rPr>
        <w:t xml:space="preserve">In </w:t>
      </w:r>
      <w:proofErr w:type="spellStart"/>
      <w:r w:rsidRPr="000535E7">
        <w:rPr>
          <w:sz w:val="24"/>
          <w:szCs w:val="24"/>
        </w:rPr>
        <w:t>Fairhill</w:t>
      </w:r>
      <w:proofErr w:type="spellEnd"/>
      <w:r w:rsidRPr="000535E7">
        <w:rPr>
          <w:sz w:val="24"/>
          <w:szCs w:val="24"/>
        </w:rPr>
        <w:t xml:space="preserve"> C, at 14.3, the percentage of persons with fair, bad or very bad self-reported general health here is higher than</w:t>
      </w:r>
      <w:r w:rsidR="004D0BF8" w:rsidRPr="000535E7">
        <w:rPr>
          <w:sz w:val="24"/>
          <w:szCs w:val="24"/>
        </w:rPr>
        <w:t xml:space="preserve"> the national average of 9.6 and in</w:t>
      </w:r>
      <w:r w:rsidRPr="000535E7">
        <w:rPr>
          <w:sz w:val="24"/>
          <w:szCs w:val="24"/>
        </w:rPr>
        <w:t xml:space="preserve"> both </w:t>
      </w:r>
      <w:proofErr w:type="spellStart"/>
      <w:r w:rsidRPr="000535E7">
        <w:rPr>
          <w:sz w:val="24"/>
          <w:szCs w:val="24"/>
        </w:rPr>
        <w:t>Fairhill</w:t>
      </w:r>
      <w:proofErr w:type="spellEnd"/>
      <w:r w:rsidRPr="000535E7">
        <w:rPr>
          <w:sz w:val="24"/>
          <w:szCs w:val="24"/>
        </w:rPr>
        <w:t xml:space="preserve"> A (20.2%) and </w:t>
      </w:r>
      <w:proofErr w:type="spellStart"/>
      <w:r w:rsidRPr="000535E7">
        <w:rPr>
          <w:sz w:val="24"/>
          <w:szCs w:val="24"/>
        </w:rPr>
        <w:t>Fairhill</w:t>
      </w:r>
      <w:proofErr w:type="spellEnd"/>
      <w:r w:rsidRPr="000535E7">
        <w:rPr>
          <w:sz w:val="24"/>
          <w:szCs w:val="24"/>
        </w:rPr>
        <w:t xml:space="preserve"> B (22.1%)</w:t>
      </w:r>
      <w:r w:rsidR="004D0BF8" w:rsidRPr="000535E7">
        <w:rPr>
          <w:sz w:val="24"/>
          <w:szCs w:val="24"/>
        </w:rPr>
        <w:t xml:space="preserve"> is over twice as high as the national average.</w:t>
      </w:r>
    </w:p>
    <w:p w14:paraId="292F7E3D" w14:textId="098D394D" w:rsidR="000535E7" w:rsidRDefault="007720C0" w:rsidP="000535E7">
      <w:pPr>
        <w:pStyle w:val="ListParagraph"/>
        <w:numPr>
          <w:ilvl w:val="0"/>
          <w:numId w:val="10"/>
        </w:numPr>
        <w:jc w:val="both"/>
        <w:rPr>
          <w:sz w:val="24"/>
          <w:szCs w:val="24"/>
        </w:rPr>
      </w:pPr>
      <w:r w:rsidRPr="000535E7">
        <w:rPr>
          <w:sz w:val="24"/>
          <w:szCs w:val="24"/>
        </w:rPr>
        <w:t xml:space="preserve">In </w:t>
      </w:r>
      <w:proofErr w:type="spellStart"/>
      <w:r w:rsidRPr="000535E7">
        <w:rPr>
          <w:sz w:val="24"/>
          <w:szCs w:val="24"/>
        </w:rPr>
        <w:t>Fairhill</w:t>
      </w:r>
      <w:proofErr w:type="spellEnd"/>
      <w:r w:rsidRPr="000535E7">
        <w:rPr>
          <w:sz w:val="24"/>
          <w:szCs w:val="24"/>
        </w:rPr>
        <w:t xml:space="preserve"> A, totalling  0.8, the percentage of the population that are white Irish </w:t>
      </w:r>
      <w:r w:rsidR="00B04AF8">
        <w:rPr>
          <w:sz w:val="24"/>
          <w:szCs w:val="24"/>
        </w:rPr>
        <w:t>T</w:t>
      </w:r>
      <w:r w:rsidRPr="000535E7">
        <w:rPr>
          <w:sz w:val="24"/>
          <w:szCs w:val="24"/>
        </w:rPr>
        <w:t xml:space="preserve">ravellers is higher than the national average of 0.7, </w:t>
      </w:r>
      <w:r w:rsidR="000535E7">
        <w:rPr>
          <w:sz w:val="24"/>
          <w:szCs w:val="24"/>
        </w:rPr>
        <w:t xml:space="preserve">while in both </w:t>
      </w:r>
      <w:proofErr w:type="spellStart"/>
      <w:r w:rsidR="000535E7">
        <w:rPr>
          <w:sz w:val="24"/>
          <w:szCs w:val="24"/>
        </w:rPr>
        <w:t>Fairhill</w:t>
      </w:r>
      <w:proofErr w:type="spellEnd"/>
      <w:r w:rsidR="000535E7">
        <w:rPr>
          <w:sz w:val="24"/>
          <w:szCs w:val="24"/>
        </w:rPr>
        <w:t xml:space="preserve"> </w:t>
      </w:r>
      <w:r w:rsidRPr="000535E7">
        <w:rPr>
          <w:sz w:val="24"/>
          <w:szCs w:val="24"/>
        </w:rPr>
        <w:t xml:space="preserve">B (1.8%) and in </w:t>
      </w:r>
      <w:proofErr w:type="spellStart"/>
      <w:r w:rsidRPr="000535E7">
        <w:rPr>
          <w:sz w:val="24"/>
          <w:szCs w:val="24"/>
        </w:rPr>
        <w:t>Fairhill</w:t>
      </w:r>
      <w:proofErr w:type="spellEnd"/>
      <w:r w:rsidRPr="000535E7">
        <w:rPr>
          <w:sz w:val="24"/>
          <w:szCs w:val="24"/>
        </w:rPr>
        <w:t xml:space="preserve"> C (1.5%) is over twice as high as the national average.</w:t>
      </w:r>
      <w:r w:rsidR="000535E7" w:rsidRPr="000535E7">
        <w:rPr>
          <w:sz w:val="24"/>
          <w:szCs w:val="24"/>
        </w:rPr>
        <w:t xml:space="preserve"> </w:t>
      </w:r>
    </w:p>
    <w:p w14:paraId="32A09CEB" w14:textId="5E941142" w:rsidR="004C57DE" w:rsidRDefault="004C57DE" w:rsidP="000535E7">
      <w:pPr>
        <w:pStyle w:val="ListParagraph"/>
        <w:numPr>
          <w:ilvl w:val="0"/>
          <w:numId w:val="10"/>
        </w:numPr>
        <w:jc w:val="both"/>
        <w:rPr>
          <w:sz w:val="24"/>
          <w:szCs w:val="24"/>
        </w:rPr>
      </w:pPr>
      <w:r>
        <w:rPr>
          <w:sz w:val="24"/>
          <w:szCs w:val="24"/>
        </w:rPr>
        <w:t xml:space="preserve">The percentage of the population aged 15 or over that are unemployed in </w:t>
      </w:r>
      <w:proofErr w:type="spellStart"/>
      <w:r>
        <w:rPr>
          <w:sz w:val="24"/>
          <w:szCs w:val="24"/>
        </w:rPr>
        <w:t>Fairhill</w:t>
      </w:r>
      <w:proofErr w:type="spellEnd"/>
      <w:r>
        <w:rPr>
          <w:sz w:val="24"/>
          <w:szCs w:val="24"/>
        </w:rPr>
        <w:t xml:space="preserve"> A (11.4%), B (11.2%) and C (10.3%) is substantially greater than the State wide figure of 7.1 </w:t>
      </w:r>
    </w:p>
    <w:p w14:paraId="7166F1EE" w14:textId="0F7C1131" w:rsidR="004C57DE" w:rsidRDefault="003A5C69" w:rsidP="000535E7">
      <w:pPr>
        <w:pStyle w:val="ListParagraph"/>
        <w:numPr>
          <w:ilvl w:val="0"/>
          <w:numId w:val="10"/>
        </w:numPr>
        <w:jc w:val="both"/>
        <w:rPr>
          <w:sz w:val="24"/>
          <w:szCs w:val="24"/>
        </w:rPr>
      </w:pPr>
      <w:r>
        <w:rPr>
          <w:sz w:val="24"/>
          <w:szCs w:val="24"/>
        </w:rPr>
        <w:t xml:space="preserve">The percentage of those aged 15 or over that are unable to work due to sickness or disability in </w:t>
      </w:r>
      <w:proofErr w:type="spellStart"/>
      <w:r>
        <w:rPr>
          <w:sz w:val="24"/>
          <w:szCs w:val="24"/>
        </w:rPr>
        <w:t>Fairhill</w:t>
      </w:r>
      <w:proofErr w:type="spellEnd"/>
      <w:r>
        <w:rPr>
          <w:sz w:val="24"/>
          <w:szCs w:val="24"/>
        </w:rPr>
        <w:t xml:space="preserve"> A (10.8%), B (11.4%) and C (10.7%) is over twice as high as the national average of 4.2.</w:t>
      </w:r>
    </w:p>
    <w:p w14:paraId="1C19DC2D" w14:textId="6ABEBAB7" w:rsidR="000535E7" w:rsidRDefault="00B04AF8" w:rsidP="000535E7">
      <w:pPr>
        <w:pStyle w:val="ListParagraph"/>
        <w:numPr>
          <w:ilvl w:val="0"/>
          <w:numId w:val="10"/>
        </w:numPr>
        <w:jc w:val="both"/>
        <w:rPr>
          <w:sz w:val="24"/>
          <w:szCs w:val="24"/>
        </w:rPr>
      </w:pPr>
      <w:r>
        <w:rPr>
          <w:i/>
          <w:sz w:val="24"/>
          <w:szCs w:val="24"/>
        </w:rPr>
        <w:t>‘</w:t>
      </w:r>
      <w:proofErr w:type="spellStart"/>
      <w:r w:rsidR="00036D85" w:rsidRPr="000535E7">
        <w:rPr>
          <w:i/>
          <w:sz w:val="24"/>
          <w:szCs w:val="24"/>
        </w:rPr>
        <w:t>Fairhill</w:t>
      </w:r>
      <w:proofErr w:type="spellEnd"/>
      <w:r w:rsidR="00036D85" w:rsidRPr="000535E7">
        <w:rPr>
          <w:i/>
          <w:sz w:val="24"/>
          <w:szCs w:val="24"/>
        </w:rPr>
        <w:t xml:space="preserve"> scores highest in Cork city as regards the Highest Proportions of Unskilled Workers’ </w:t>
      </w:r>
      <w:r w:rsidR="00036D85" w:rsidRPr="000535E7">
        <w:rPr>
          <w:sz w:val="24"/>
          <w:szCs w:val="24"/>
        </w:rPr>
        <w:t>(</w:t>
      </w:r>
      <w:proofErr w:type="spellStart"/>
      <w:r w:rsidR="00036D85" w:rsidRPr="000535E7">
        <w:rPr>
          <w:sz w:val="24"/>
          <w:szCs w:val="24"/>
        </w:rPr>
        <w:t>Fairhill</w:t>
      </w:r>
      <w:proofErr w:type="spellEnd"/>
      <w:r w:rsidR="00036D85" w:rsidRPr="000535E7">
        <w:rPr>
          <w:sz w:val="24"/>
          <w:szCs w:val="24"/>
        </w:rPr>
        <w:t xml:space="preserve"> B 11.4% 2016; </w:t>
      </w:r>
      <w:proofErr w:type="spellStart"/>
      <w:r w:rsidR="00036D85" w:rsidRPr="000535E7">
        <w:rPr>
          <w:sz w:val="24"/>
          <w:szCs w:val="24"/>
        </w:rPr>
        <w:t>Fairhill</w:t>
      </w:r>
      <w:proofErr w:type="spellEnd"/>
      <w:r w:rsidR="00036D85" w:rsidRPr="000535E7">
        <w:rPr>
          <w:sz w:val="24"/>
          <w:szCs w:val="24"/>
        </w:rPr>
        <w:t xml:space="preserve"> A 10.9% 2006, 11.2% 2011, 9.8%) (CSO, 2018 cited in Cork Healthy Cities, 2018, p. 248-249).</w:t>
      </w:r>
      <w:r w:rsidR="000535E7" w:rsidRPr="000535E7">
        <w:rPr>
          <w:sz w:val="24"/>
          <w:szCs w:val="24"/>
        </w:rPr>
        <w:t xml:space="preserve"> </w:t>
      </w:r>
      <w:proofErr w:type="spellStart"/>
      <w:r w:rsidR="00DC75EC" w:rsidRPr="000535E7">
        <w:rPr>
          <w:rFonts w:cs="Aharoni"/>
          <w:sz w:val="24"/>
          <w:szCs w:val="24"/>
        </w:rPr>
        <w:t>Fairhill</w:t>
      </w:r>
      <w:proofErr w:type="spellEnd"/>
      <w:r w:rsidR="00DC75EC" w:rsidRPr="000535E7">
        <w:rPr>
          <w:rFonts w:cs="Aharoni"/>
          <w:sz w:val="24"/>
          <w:szCs w:val="24"/>
        </w:rPr>
        <w:t xml:space="preserve"> B has the lowest proportion of Professional Workers in the City </w:t>
      </w:r>
      <w:r w:rsidR="006B462C" w:rsidRPr="000535E7">
        <w:rPr>
          <w:sz w:val="24"/>
          <w:szCs w:val="24"/>
        </w:rPr>
        <w:t>(</w:t>
      </w:r>
      <w:proofErr w:type="spellStart"/>
      <w:r w:rsidR="006B462C" w:rsidRPr="000535E7">
        <w:rPr>
          <w:sz w:val="24"/>
          <w:szCs w:val="24"/>
        </w:rPr>
        <w:t>Fairhill</w:t>
      </w:r>
      <w:proofErr w:type="spellEnd"/>
      <w:r w:rsidR="006B462C" w:rsidRPr="000535E7">
        <w:rPr>
          <w:sz w:val="24"/>
          <w:szCs w:val="24"/>
        </w:rPr>
        <w:t xml:space="preserve"> B 0.4% 2006, 1.0% 2011, 0.9% 2016) </w:t>
      </w:r>
      <w:r w:rsidR="00DC75EC" w:rsidRPr="000535E7">
        <w:rPr>
          <w:rFonts w:cs="Aharoni"/>
          <w:sz w:val="24"/>
          <w:szCs w:val="24"/>
        </w:rPr>
        <w:t>and has the highest proportion in the city</w:t>
      </w:r>
      <w:r w:rsidR="006B462C" w:rsidRPr="000535E7">
        <w:rPr>
          <w:rFonts w:cs="Aharoni"/>
          <w:sz w:val="24"/>
          <w:szCs w:val="24"/>
        </w:rPr>
        <w:t xml:space="preserve"> with the highest level of education at primary level or less.</w:t>
      </w:r>
      <w:r w:rsidR="006B462C" w:rsidRPr="000535E7">
        <w:rPr>
          <w:sz w:val="24"/>
          <w:szCs w:val="24"/>
        </w:rPr>
        <w:t xml:space="preserve"> (Cork Healthy Cities, 2018, p. 44-49). </w:t>
      </w:r>
    </w:p>
    <w:p w14:paraId="17B08B32" w14:textId="2A883F38" w:rsidR="009C510B" w:rsidRDefault="00066B97" w:rsidP="000535E7">
      <w:pPr>
        <w:pStyle w:val="ListParagraph"/>
        <w:numPr>
          <w:ilvl w:val="0"/>
          <w:numId w:val="10"/>
        </w:numPr>
        <w:jc w:val="both"/>
        <w:rPr>
          <w:sz w:val="24"/>
          <w:szCs w:val="24"/>
        </w:rPr>
      </w:pPr>
      <w:r>
        <w:rPr>
          <w:rFonts w:ascii="Calibri" w:eastAsia="Calibri" w:hAnsi="Calibri" w:cs="Calibri"/>
          <w:sz w:val="24"/>
          <w:szCs w:val="24"/>
        </w:rPr>
        <w:t xml:space="preserve">In </w:t>
      </w:r>
      <w:proofErr w:type="spellStart"/>
      <w:r>
        <w:rPr>
          <w:rFonts w:ascii="Calibri" w:eastAsia="Calibri" w:hAnsi="Calibri" w:cs="Calibri"/>
          <w:sz w:val="24"/>
          <w:szCs w:val="24"/>
        </w:rPr>
        <w:t>Fairhill</w:t>
      </w:r>
      <w:proofErr w:type="spellEnd"/>
      <w:r>
        <w:rPr>
          <w:rFonts w:ascii="Calibri" w:eastAsia="Calibri" w:hAnsi="Calibri" w:cs="Calibri"/>
          <w:sz w:val="24"/>
          <w:szCs w:val="24"/>
        </w:rPr>
        <w:t xml:space="preserve"> B (6</w:t>
      </w:r>
      <w:r>
        <w:rPr>
          <w:rFonts w:cs="HelveticaNeueLTPro-Lt"/>
          <w:sz w:val="24"/>
          <w:szCs w:val="24"/>
        </w:rPr>
        <w:t xml:space="preserve">) and </w:t>
      </w:r>
      <w:proofErr w:type="spellStart"/>
      <w:r>
        <w:rPr>
          <w:rFonts w:cs="HelveticaNeueLTPro-Lt"/>
          <w:sz w:val="24"/>
          <w:szCs w:val="24"/>
        </w:rPr>
        <w:t>Fairhill</w:t>
      </w:r>
      <w:proofErr w:type="spellEnd"/>
      <w:r>
        <w:rPr>
          <w:rFonts w:cs="HelveticaNeueLTPro-Lt"/>
          <w:sz w:val="24"/>
          <w:szCs w:val="24"/>
        </w:rPr>
        <w:t xml:space="preserve"> C (5.7), the percentage </w:t>
      </w:r>
      <w:r w:rsidR="009C510B">
        <w:rPr>
          <w:rFonts w:cs="HelveticaNeueLTPro-Lt"/>
          <w:sz w:val="24"/>
          <w:szCs w:val="24"/>
        </w:rPr>
        <w:t xml:space="preserve">of the population </w:t>
      </w:r>
      <w:r>
        <w:rPr>
          <w:rFonts w:cs="HelveticaNeueLTPro-Lt"/>
          <w:sz w:val="24"/>
          <w:szCs w:val="24"/>
        </w:rPr>
        <w:t>that are carers</w:t>
      </w:r>
      <w:r w:rsidR="009C510B" w:rsidRPr="006221FC">
        <w:rPr>
          <w:rFonts w:cs="HelveticaNeueLTPro-Lt"/>
          <w:sz w:val="24"/>
          <w:szCs w:val="24"/>
        </w:rPr>
        <w:t xml:space="preserve"> is higher than the national average of</w:t>
      </w:r>
      <w:r w:rsidR="009C510B">
        <w:rPr>
          <w:rFonts w:cs="HelveticaNeueLTPro-Lt"/>
          <w:sz w:val="24"/>
          <w:szCs w:val="24"/>
        </w:rPr>
        <w:t xml:space="preserve"> 4.1%.</w:t>
      </w:r>
      <w:r>
        <w:rPr>
          <w:rFonts w:cs="HelveticaNeueLTPro-Lt"/>
          <w:sz w:val="24"/>
          <w:szCs w:val="24"/>
        </w:rPr>
        <w:t xml:space="preserve"> </w:t>
      </w:r>
    </w:p>
    <w:p w14:paraId="23A48C52" w14:textId="305610E3" w:rsidR="000535E7" w:rsidRDefault="006B462C" w:rsidP="000535E7">
      <w:pPr>
        <w:pStyle w:val="ListParagraph"/>
        <w:numPr>
          <w:ilvl w:val="0"/>
          <w:numId w:val="10"/>
        </w:numPr>
        <w:jc w:val="both"/>
        <w:rPr>
          <w:sz w:val="24"/>
          <w:szCs w:val="24"/>
        </w:rPr>
      </w:pPr>
      <w:r w:rsidRPr="000535E7">
        <w:rPr>
          <w:rFonts w:cs="Aharoni"/>
          <w:sz w:val="24"/>
          <w:szCs w:val="24"/>
        </w:rPr>
        <w:t xml:space="preserve"> </w:t>
      </w:r>
      <w:r w:rsidRPr="000535E7">
        <w:rPr>
          <w:sz w:val="24"/>
          <w:szCs w:val="24"/>
        </w:rPr>
        <w:t>According</w:t>
      </w:r>
      <w:r w:rsidRPr="000535E7">
        <w:rPr>
          <w:spacing w:val="-5"/>
          <w:sz w:val="24"/>
          <w:szCs w:val="24"/>
        </w:rPr>
        <w:t xml:space="preserve"> </w:t>
      </w:r>
      <w:r w:rsidRPr="000535E7">
        <w:rPr>
          <w:sz w:val="24"/>
          <w:szCs w:val="24"/>
        </w:rPr>
        <w:t>to</w:t>
      </w:r>
      <w:r w:rsidRPr="000535E7">
        <w:rPr>
          <w:spacing w:val="-5"/>
          <w:sz w:val="24"/>
          <w:szCs w:val="24"/>
        </w:rPr>
        <w:t xml:space="preserve"> </w:t>
      </w:r>
      <w:r w:rsidRPr="000535E7">
        <w:rPr>
          <w:sz w:val="24"/>
          <w:szCs w:val="24"/>
        </w:rPr>
        <w:t>the</w:t>
      </w:r>
      <w:r w:rsidRPr="000535E7">
        <w:rPr>
          <w:spacing w:val="-2"/>
          <w:sz w:val="24"/>
          <w:szCs w:val="24"/>
        </w:rPr>
        <w:t xml:space="preserve"> </w:t>
      </w:r>
      <w:r w:rsidRPr="000535E7">
        <w:rPr>
          <w:sz w:val="24"/>
          <w:szCs w:val="24"/>
        </w:rPr>
        <w:t>2018</w:t>
      </w:r>
      <w:r w:rsidRPr="000535E7">
        <w:rPr>
          <w:spacing w:val="-5"/>
          <w:sz w:val="24"/>
          <w:szCs w:val="24"/>
        </w:rPr>
        <w:t xml:space="preserve"> </w:t>
      </w:r>
      <w:r w:rsidRPr="000535E7">
        <w:rPr>
          <w:sz w:val="24"/>
          <w:szCs w:val="24"/>
        </w:rPr>
        <w:t>profile</w:t>
      </w:r>
      <w:r w:rsidRPr="000535E7">
        <w:rPr>
          <w:spacing w:val="-4"/>
          <w:sz w:val="24"/>
          <w:szCs w:val="24"/>
        </w:rPr>
        <w:t xml:space="preserve"> </w:t>
      </w:r>
      <w:r w:rsidRPr="000535E7">
        <w:rPr>
          <w:sz w:val="24"/>
          <w:szCs w:val="24"/>
        </w:rPr>
        <w:t>(CSO</w:t>
      </w:r>
      <w:r w:rsidRPr="000535E7">
        <w:rPr>
          <w:spacing w:val="-5"/>
          <w:sz w:val="24"/>
          <w:szCs w:val="24"/>
        </w:rPr>
        <w:t xml:space="preserve"> </w:t>
      </w:r>
      <w:r w:rsidRPr="000535E7">
        <w:rPr>
          <w:sz w:val="24"/>
          <w:szCs w:val="24"/>
        </w:rPr>
        <w:t>as</w:t>
      </w:r>
      <w:r w:rsidRPr="000535E7">
        <w:rPr>
          <w:spacing w:val="-4"/>
          <w:sz w:val="24"/>
          <w:szCs w:val="24"/>
        </w:rPr>
        <w:t xml:space="preserve"> </w:t>
      </w:r>
      <w:r w:rsidRPr="000535E7">
        <w:rPr>
          <w:sz w:val="24"/>
          <w:szCs w:val="24"/>
        </w:rPr>
        <w:t>cited</w:t>
      </w:r>
      <w:r w:rsidRPr="000535E7">
        <w:rPr>
          <w:spacing w:val="-3"/>
          <w:sz w:val="24"/>
          <w:szCs w:val="24"/>
        </w:rPr>
        <w:t xml:space="preserve"> </w:t>
      </w:r>
      <w:r w:rsidRPr="000535E7">
        <w:rPr>
          <w:sz w:val="24"/>
          <w:szCs w:val="24"/>
        </w:rPr>
        <w:t>in</w:t>
      </w:r>
      <w:r w:rsidRPr="000535E7">
        <w:rPr>
          <w:spacing w:val="-3"/>
          <w:sz w:val="24"/>
          <w:szCs w:val="24"/>
        </w:rPr>
        <w:t xml:space="preserve"> </w:t>
      </w:r>
      <w:r w:rsidRPr="000535E7">
        <w:rPr>
          <w:sz w:val="24"/>
          <w:szCs w:val="24"/>
        </w:rPr>
        <w:t>Cork</w:t>
      </w:r>
      <w:r w:rsidRPr="000535E7">
        <w:rPr>
          <w:spacing w:val="-6"/>
          <w:sz w:val="24"/>
          <w:szCs w:val="24"/>
        </w:rPr>
        <w:t xml:space="preserve"> </w:t>
      </w:r>
      <w:r w:rsidRPr="000535E7">
        <w:rPr>
          <w:sz w:val="24"/>
          <w:szCs w:val="24"/>
        </w:rPr>
        <w:t>Healthy</w:t>
      </w:r>
      <w:r w:rsidRPr="000535E7">
        <w:rPr>
          <w:spacing w:val="-5"/>
          <w:sz w:val="24"/>
          <w:szCs w:val="24"/>
        </w:rPr>
        <w:t xml:space="preserve"> </w:t>
      </w:r>
      <w:r w:rsidRPr="000535E7">
        <w:rPr>
          <w:sz w:val="24"/>
          <w:szCs w:val="24"/>
        </w:rPr>
        <w:t>Cities,</w:t>
      </w:r>
      <w:r w:rsidRPr="000535E7">
        <w:rPr>
          <w:spacing w:val="-3"/>
          <w:sz w:val="24"/>
          <w:szCs w:val="24"/>
        </w:rPr>
        <w:t xml:space="preserve"> </w:t>
      </w:r>
      <w:r w:rsidRPr="000535E7">
        <w:rPr>
          <w:sz w:val="24"/>
          <w:szCs w:val="24"/>
        </w:rPr>
        <w:t>2018,</w:t>
      </w:r>
      <w:r w:rsidRPr="000535E7">
        <w:rPr>
          <w:spacing w:val="-4"/>
          <w:sz w:val="24"/>
          <w:szCs w:val="24"/>
        </w:rPr>
        <w:t xml:space="preserve"> </w:t>
      </w:r>
      <w:r w:rsidRPr="000535E7">
        <w:rPr>
          <w:sz w:val="24"/>
          <w:szCs w:val="24"/>
        </w:rPr>
        <w:t>p.</w:t>
      </w:r>
      <w:r w:rsidRPr="000535E7">
        <w:rPr>
          <w:spacing w:val="-3"/>
          <w:sz w:val="24"/>
          <w:szCs w:val="24"/>
        </w:rPr>
        <w:t xml:space="preserve"> </w:t>
      </w:r>
      <w:r w:rsidRPr="000535E7">
        <w:rPr>
          <w:sz w:val="24"/>
          <w:szCs w:val="24"/>
        </w:rPr>
        <w:t>116),</w:t>
      </w:r>
      <w:r w:rsidRPr="000535E7">
        <w:rPr>
          <w:spacing w:val="-4"/>
          <w:sz w:val="24"/>
          <w:szCs w:val="24"/>
        </w:rPr>
        <w:t xml:space="preserve"> </w:t>
      </w:r>
      <w:proofErr w:type="spellStart"/>
      <w:r w:rsidRPr="000535E7">
        <w:rPr>
          <w:sz w:val="24"/>
          <w:szCs w:val="24"/>
        </w:rPr>
        <w:t>Fairhill</w:t>
      </w:r>
      <w:proofErr w:type="spellEnd"/>
      <w:r w:rsidRPr="000535E7">
        <w:rPr>
          <w:spacing w:val="-1"/>
          <w:sz w:val="24"/>
          <w:szCs w:val="24"/>
        </w:rPr>
        <w:t xml:space="preserve"> </w:t>
      </w:r>
      <w:r w:rsidRPr="000535E7">
        <w:rPr>
          <w:sz w:val="24"/>
          <w:szCs w:val="24"/>
        </w:rPr>
        <w:t>A</w:t>
      </w:r>
      <w:r w:rsidRPr="000535E7">
        <w:rPr>
          <w:spacing w:val="-5"/>
          <w:sz w:val="24"/>
          <w:szCs w:val="24"/>
        </w:rPr>
        <w:t xml:space="preserve"> </w:t>
      </w:r>
      <w:r w:rsidRPr="000535E7">
        <w:rPr>
          <w:sz w:val="24"/>
          <w:szCs w:val="24"/>
        </w:rPr>
        <w:t xml:space="preserve">and B was scored as one of the top five divisions of early school leavers in Cork City </w:t>
      </w:r>
      <w:r w:rsidRPr="000535E7">
        <w:rPr>
          <w:b/>
          <w:color w:val="003C6C"/>
          <w:sz w:val="24"/>
          <w:szCs w:val="24"/>
        </w:rPr>
        <w:t>(</w:t>
      </w:r>
      <w:r w:rsidR="00B04AF8">
        <w:rPr>
          <w:b/>
          <w:color w:val="003C6C"/>
          <w:sz w:val="24"/>
          <w:szCs w:val="24"/>
        </w:rPr>
        <w:t>‘</w:t>
      </w:r>
      <w:r w:rsidRPr="000535E7">
        <w:rPr>
          <w:i/>
          <w:sz w:val="24"/>
          <w:szCs w:val="24"/>
        </w:rPr>
        <w:t>Percentage of the Population Who Ceased Their Education Before Age 15’</w:t>
      </w:r>
      <w:r w:rsidRPr="000535E7">
        <w:rPr>
          <w:sz w:val="24"/>
          <w:szCs w:val="24"/>
        </w:rPr>
        <w:t xml:space="preserve">) with </w:t>
      </w:r>
      <w:proofErr w:type="spellStart"/>
      <w:r w:rsidRPr="000535E7">
        <w:rPr>
          <w:sz w:val="24"/>
          <w:szCs w:val="24"/>
        </w:rPr>
        <w:t>Fairhill</w:t>
      </w:r>
      <w:proofErr w:type="spellEnd"/>
      <w:r w:rsidRPr="000535E7">
        <w:rPr>
          <w:sz w:val="24"/>
          <w:szCs w:val="24"/>
        </w:rPr>
        <w:t xml:space="preserve"> A scoring 15.1% and </w:t>
      </w:r>
      <w:proofErr w:type="spellStart"/>
      <w:r w:rsidRPr="000535E7">
        <w:rPr>
          <w:sz w:val="24"/>
          <w:szCs w:val="24"/>
        </w:rPr>
        <w:t>Fairhill</w:t>
      </w:r>
      <w:proofErr w:type="spellEnd"/>
      <w:r w:rsidRPr="000535E7">
        <w:rPr>
          <w:sz w:val="24"/>
          <w:szCs w:val="24"/>
        </w:rPr>
        <w:t xml:space="preserve"> B scoring</w:t>
      </w:r>
      <w:r w:rsidRPr="000535E7">
        <w:rPr>
          <w:spacing w:val="-4"/>
          <w:sz w:val="24"/>
          <w:szCs w:val="24"/>
        </w:rPr>
        <w:t xml:space="preserve"> </w:t>
      </w:r>
      <w:r w:rsidRPr="000535E7">
        <w:rPr>
          <w:sz w:val="24"/>
          <w:szCs w:val="24"/>
        </w:rPr>
        <w:t>16.7%.</w:t>
      </w:r>
      <w:r w:rsidR="00036D85" w:rsidRPr="000535E7">
        <w:rPr>
          <w:sz w:val="24"/>
          <w:szCs w:val="24"/>
        </w:rPr>
        <w:t xml:space="preserve"> </w:t>
      </w:r>
    </w:p>
    <w:p w14:paraId="460C930E" w14:textId="47EE2142" w:rsidR="004945F4" w:rsidRDefault="009C510B" w:rsidP="000535E7">
      <w:pPr>
        <w:pStyle w:val="ListParagraph"/>
        <w:numPr>
          <w:ilvl w:val="0"/>
          <w:numId w:val="10"/>
        </w:numPr>
        <w:jc w:val="both"/>
        <w:rPr>
          <w:sz w:val="24"/>
          <w:szCs w:val="24"/>
        </w:rPr>
      </w:pPr>
      <w:r>
        <w:rPr>
          <w:sz w:val="24"/>
          <w:szCs w:val="24"/>
        </w:rPr>
        <w:t>The percentage of the population aged 15 +</w:t>
      </w:r>
      <w:r w:rsidR="00066B97">
        <w:rPr>
          <w:sz w:val="24"/>
          <w:szCs w:val="24"/>
        </w:rPr>
        <w:t xml:space="preserve"> </w:t>
      </w:r>
      <w:r>
        <w:rPr>
          <w:sz w:val="24"/>
          <w:szCs w:val="24"/>
        </w:rPr>
        <w:t>with an ordinary bachelor degree, nationa</w:t>
      </w:r>
      <w:r w:rsidR="002E18EF">
        <w:rPr>
          <w:sz w:val="24"/>
          <w:szCs w:val="24"/>
        </w:rPr>
        <w:t xml:space="preserve">l diploma or higher nationally is 28.5, whereas the percentage in </w:t>
      </w:r>
      <w:proofErr w:type="spellStart"/>
      <w:r w:rsidR="002E18EF">
        <w:rPr>
          <w:sz w:val="24"/>
          <w:szCs w:val="24"/>
        </w:rPr>
        <w:t>Fairhill</w:t>
      </w:r>
      <w:proofErr w:type="spellEnd"/>
      <w:r w:rsidR="002E18EF">
        <w:rPr>
          <w:sz w:val="24"/>
          <w:szCs w:val="24"/>
        </w:rPr>
        <w:t xml:space="preserve"> B is 6.8 and in </w:t>
      </w:r>
      <w:proofErr w:type="spellStart"/>
      <w:r w:rsidR="002E18EF">
        <w:rPr>
          <w:sz w:val="24"/>
          <w:szCs w:val="24"/>
        </w:rPr>
        <w:t>Fairhill</w:t>
      </w:r>
      <w:proofErr w:type="spellEnd"/>
      <w:r w:rsidR="002E18EF">
        <w:rPr>
          <w:sz w:val="24"/>
          <w:szCs w:val="24"/>
        </w:rPr>
        <w:t xml:space="preserve"> C is 8.45.</w:t>
      </w:r>
    </w:p>
    <w:p w14:paraId="17C1EF49" w14:textId="77777777" w:rsidR="000535E7" w:rsidRDefault="006B462C" w:rsidP="000535E7">
      <w:pPr>
        <w:pStyle w:val="ListParagraph"/>
        <w:numPr>
          <w:ilvl w:val="0"/>
          <w:numId w:val="10"/>
        </w:numPr>
        <w:jc w:val="both"/>
        <w:rPr>
          <w:sz w:val="24"/>
          <w:szCs w:val="24"/>
        </w:rPr>
      </w:pPr>
      <w:r w:rsidRPr="000535E7">
        <w:rPr>
          <w:sz w:val="24"/>
          <w:szCs w:val="24"/>
        </w:rPr>
        <w:t>Fair Hill scored significantly high in areas of ‘youth dependency ratio and unemployment’ (Cork Healthy Cities, 2018, p. 44-49). The area also scored high in ‘households without a pc’, ‘households</w:t>
      </w:r>
      <w:r w:rsidR="006221FC" w:rsidRPr="000535E7">
        <w:rPr>
          <w:sz w:val="24"/>
          <w:szCs w:val="24"/>
        </w:rPr>
        <w:t xml:space="preserve"> without internet access’</w:t>
      </w:r>
      <w:r w:rsidRPr="000535E7">
        <w:rPr>
          <w:sz w:val="24"/>
          <w:szCs w:val="24"/>
        </w:rPr>
        <w:t xml:space="preserve">, ‘bad health’ and ‘disability’ (Cork Healthy Cities, 2018, p. 44-49).  </w:t>
      </w:r>
    </w:p>
    <w:p w14:paraId="06FDB99A" w14:textId="2A793B4B" w:rsidR="00DC75EC" w:rsidRDefault="00F74656" w:rsidP="000535E7">
      <w:pPr>
        <w:pStyle w:val="ListParagraph"/>
        <w:numPr>
          <w:ilvl w:val="0"/>
          <w:numId w:val="10"/>
        </w:numPr>
        <w:jc w:val="both"/>
        <w:rPr>
          <w:sz w:val="24"/>
          <w:szCs w:val="24"/>
        </w:rPr>
      </w:pPr>
      <w:proofErr w:type="spellStart"/>
      <w:r w:rsidRPr="000535E7">
        <w:rPr>
          <w:sz w:val="24"/>
          <w:szCs w:val="24"/>
        </w:rPr>
        <w:lastRenderedPageBreak/>
        <w:t>Fairhill</w:t>
      </w:r>
      <w:proofErr w:type="spellEnd"/>
      <w:r w:rsidRPr="000535E7">
        <w:rPr>
          <w:sz w:val="24"/>
          <w:szCs w:val="24"/>
        </w:rPr>
        <w:t xml:space="preserve"> A scored high (14.4%) in the percentage of adolescents within families in 2016 (CSO, 2018 cited in Cork Healthy Cities, 2018, p.</w:t>
      </w:r>
      <w:r w:rsidRPr="000535E7">
        <w:rPr>
          <w:spacing w:val="-7"/>
          <w:sz w:val="24"/>
          <w:szCs w:val="24"/>
        </w:rPr>
        <w:t xml:space="preserve"> </w:t>
      </w:r>
      <w:r w:rsidRPr="000535E7">
        <w:rPr>
          <w:sz w:val="24"/>
          <w:szCs w:val="24"/>
        </w:rPr>
        <w:t>178).</w:t>
      </w:r>
    </w:p>
    <w:p w14:paraId="07E4874A" w14:textId="7400AB75" w:rsidR="00387A74" w:rsidRPr="00D429E5" w:rsidRDefault="00387A74" w:rsidP="000535E7">
      <w:pPr>
        <w:pStyle w:val="ListParagraph"/>
        <w:numPr>
          <w:ilvl w:val="0"/>
          <w:numId w:val="10"/>
        </w:numPr>
        <w:jc w:val="both"/>
        <w:rPr>
          <w:sz w:val="24"/>
          <w:szCs w:val="24"/>
        </w:rPr>
      </w:pPr>
      <w:r w:rsidRPr="00D429E5">
        <w:rPr>
          <w:sz w:val="24"/>
          <w:szCs w:val="24"/>
        </w:rPr>
        <w:t xml:space="preserve">The percentage of young people aged 5-19 years in </w:t>
      </w:r>
      <w:proofErr w:type="spellStart"/>
      <w:r w:rsidRPr="00D429E5">
        <w:rPr>
          <w:sz w:val="24"/>
          <w:szCs w:val="24"/>
        </w:rPr>
        <w:t>Fairhill</w:t>
      </w:r>
      <w:proofErr w:type="spellEnd"/>
      <w:r w:rsidRPr="00D429E5">
        <w:rPr>
          <w:sz w:val="24"/>
          <w:szCs w:val="24"/>
        </w:rPr>
        <w:t xml:space="preserve"> A is 17.5 and in </w:t>
      </w:r>
      <w:proofErr w:type="spellStart"/>
      <w:r w:rsidRPr="00D429E5">
        <w:rPr>
          <w:sz w:val="24"/>
          <w:szCs w:val="24"/>
        </w:rPr>
        <w:t>Fairhill</w:t>
      </w:r>
      <w:proofErr w:type="spellEnd"/>
      <w:r w:rsidRPr="00D429E5">
        <w:rPr>
          <w:sz w:val="24"/>
          <w:szCs w:val="24"/>
        </w:rPr>
        <w:t xml:space="preserve"> C is 18.8, compared to the Cork City average per ED at 15.6%.</w:t>
      </w:r>
    </w:p>
    <w:p w14:paraId="559EBFAA" w14:textId="60B6C73C" w:rsidR="00066B97" w:rsidRPr="000535E7" w:rsidRDefault="00066B97" w:rsidP="000535E7">
      <w:pPr>
        <w:pStyle w:val="ListParagraph"/>
        <w:numPr>
          <w:ilvl w:val="0"/>
          <w:numId w:val="10"/>
        </w:numPr>
        <w:jc w:val="both"/>
        <w:rPr>
          <w:sz w:val="24"/>
          <w:szCs w:val="24"/>
        </w:rPr>
      </w:pPr>
      <w:r w:rsidRPr="006221FC">
        <w:rPr>
          <w:rFonts w:cs="HelveticaNeueLTPro-Lt"/>
          <w:sz w:val="24"/>
          <w:szCs w:val="24"/>
        </w:rPr>
        <w:t>At 30.8, t</w:t>
      </w:r>
      <w:r w:rsidR="00742763">
        <w:rPr>
          <w:rFonts w:cs="HelveticaNeueLTPro-Lt"/>
          <w:sz w:val="24"/>
          <w:szCs w:val="24"/>
        </w:rPr>
        <w:t xml:space="preserve">he old age dependency ratio in </w:t>
      </w:r>
      <w:proofErr w:type="spellStart"/>
      <w:r w:rsidR="00742763">
        <w:rPr>
          <w:rFonts w:cs="HelveticaNeueLTPro-Lt"/>
          <w:sz w:val="24"/>
          <w:szCs w:val="24"/>
        </w:rPr>
        <w:t>Fairhill</w:t>
      </w:r>
      <w:proofErr w:type="spellEnd"/>
      <w:r w:rsidR="00742763">
        <w:rPr>
          <w:rFonts w:cs="HelveticaNeueLTPro-Lt"/>
          <w:sz w:val="24"/>
          <w:szCs w:val="24"/>
        </w:rPr>
        <w:t xml:space="preserve"> A </w:t>
      </w:r>
      <w:r w:rsidR="00742763" w:rsidRPr="006221FC">
        <w:rPr>
          <w:rFonts w:cs="HelveticaNeueLTPro-Lt"/>
          <w:sz w:val="24"/>
          <w:szCs w:val="24"/>
        </w:rPr>
        <w:t>is</w:t>
      </w:r>
      <w:r w:rsidRPr="006221FC">
        <w:rPr>
          <w:rFonts w:cs="HelveticaNeueLTPro-Lt"/>
          <w:sz w:val="24"/>
          <w:szCs w:val="24"/>
        </w:rPr>
        <w:t xml:space="preserve"> substantially greater than the state-wide figure of 20.4.</w:t>
      </w:r>
    </w:p>
    <w:p w14:paraId="3AE89DDD" w14:textId="5F06458D" w:rsidR="00C57C54" w:rsidRPr="006221FC" w:rsidRDefault="00C57C54" w:rsidP="00C57C54">
      <w:pPr>
        <w:autoSpaceDE w:val="0"/>
        <w:autoSpaceDN w:val="0"/>
        <w:adjustRightInd w:val="0"/>
        <w:spacing w:after="0" w:line="240" w:lineRule="auto"/>
        <w:rPr>
          <w:b/>
          <w:sz w:val="24"/>
          <w:szCs w:val="24"/>
        </w:rPr>
      </w:pPr>
    </w:p>
    <w:p w14:paraId="73CB2E84" w14:textId="0B6F948C" w:rsidR="00C57C54" w:rsidRPr="006221FC" w:rsidRDefault="00AF51BB" w:rsidP="00C57C54">
      <w:pPr>
        <w:autoSpaceDE w:val="0"/>
        <w:autoSpaceDN w:val="0"/>
        <w:adjustRightInd w:val="0"/>
        <w:spacing w:after="0" w:line="240" w:lineRule="auto"/>
        <w:rPr>
          <w:rFonts w:cs="HelveticaNeueLTPro-Lt"/>
          <w:sz w:val="24"/>
          <w:szCs w:val="24"/>
        </w:rPr>
      </w:pPr>
      <w:proofErr w:type="spellStart"/>
      <w:r w:rsidRPr="00742763">
        <w:rPr>
          <w:sz w:val="24"/>
          <w:szCs w:val="24"/>
        </w:rPr>
        <w:t>Fairhill</w:t>
      </w:r>
      <w:proofErr w:type="spellEnd"/>
      <w:r w:rsidRPr="00742763">
        <w:rPr>
          <w:sz w:val="24"/>
          <w:szCs w:val="24"/>
        </w:rPr>
        <w:t xml:space="preserve"> A and </w:t>
      </w:r>
      <w:proofErr w:type="spellStart"/>
      <w:r w:rsidRPr="00742763">
        <w:rPr>
          <w:sz w:val="24"/>
          <w:szCs w:val="24"/>
        </w:rPr>
        <w:t>Fairhill</w:t>
      </w:r>
      <w:proofErr w:type="spellEnd"/>
      <w:r w:rsidRPr="00742763">
        <w:rPr>
          <w:sz w:val="24"/>
          <w:szCs w:val="24"/>
        </w:rPr>
        <w:t xml:space="preserve"> B are among the bottom six EDs in Cork city in terms of Relative Deprivation, </w:t>
      </w:r>
      <w:r w:rsidR="00C57C54" w:rsidRPr="00742763">
        <w:rPr>
          <w:sz w:val="24"/>
          <w:szCs w:val="24"/>
        </w:rPr>
        <w:t>whose scores</w:t>
      </w:r>
      <w:r w:rsidRPr="00742763">
        <w:rPr>
          <w:sz w:val="24"/>
          <w:szCs w:val="24"/>
        </w:rPr>
        <w:t xml:space="preserve"> have not changed between 2011 and 2016.</w:t>
      </w:r>
      <w:r w:rsidRPr="006221FC">
        <w:rPr>
          <w:b/>
          <w:sz w:val="24"/>
          <w:szCs w:val="24"/>
        </w:rPr>
        <w:t xml:space="preserve"> </w:t>
      </w:r>
      <w:r w:rsidR="00742763">
        <w:rPr>
          <w:b/>
          <w:sz w:val="24"/>
          <w:szCs w:val="24"/>
        </w:rPr>
        <w:t xml:space="preserve">(CSO) </w:t>
      </w:r>
      <w:r w:rsidR="00C57C54" w:rsidRPr="006221FC">
        <w:rPr>
          <w:sz w:val="24"/>
          <w:szCs w:val="24"/>
        </w:rPr>
        <w:t>The statistics indicate there is a need for increased supports and development to address iss</w:t>
      </w:r>
      <w:r w:rsidR="00742763">
        <w:rPr>
          <w:sz w:val="24"/>
          <w:szCs w:val="24"/>
        </w:rPr>
        <w:t xml:space="preserve">ues of disadvantage in </w:t>
      </w:r>
      <w:proofErr w:type="spellStart"/>
      <w:r w:rsidR="00742763">
        <w:rPr>
          <w:sz w:val="24"/>
          <w:szCs w:val="24"/>
        </w:rPr>
        <w:t>Fairhill</w:t>
      </w:r>
      <w:proofErr w:type="spellEnd"/>
      <w:r w:rsidR="00742763">
        <w:rPr>
          <w:sz w:val="24"/>
          <w:szCs w:val="24"/>
        </w:rPr>
        <w:t>.</w:t>
      </w:r>
    </w:p>
    <w:p w14:paraId="022D42AC" w14:textId="1E2AB7FE" w:rsidR="00AF51BB" w:rsidRPr="006221FC" w:rsidRDefault="00AF51BB" w:rsidP="00C06147">
      <w:pPr>
        <w:pStyle w:val="BodyText"/>
        <w:spacing w:before="11"/>
        <w:jc w:val="both"/>
        <w:rPr>
          <w:rFonts w:asciiTheme="minorHAnsi" w:hAnsiTheme="minorHAnsi"/>
          <w:b/>
        </w:rPr>
      </w:pPr>
    </w:p>
    <w:p w14:paraId="0451C1E1" w14:textId="77777777" w:rsidR="00C06147" w:rsidRDefault="00C06147" w:rsidP="004C40D1">
      <w:pPr>
        <w:ind w:right="312"/>
        <w:jc w:val="both"/>
        <w:rPr>
          <w:sz w:val="24"/>
          <w:szCs w:val="24"/>
        </w:rPr>
      </w:pPr>
    </w:p>
    <w:p w14:paraId="25D5B9F9" w14:textId="134C454D" w:rsidR="00C06147" w:rsidRDefault="00C06147" w:rsidP="004C40D1">
      <w:pPr>
        <w:ind w:right="312"/>
        <w:jc w:val="both"/>
        <w:rPr>
          <w:sz w:val="24"/>
          <w:szCs w:val="24"/>
        </w:rPr>
      </w:pPr>
    </w:p>
    <w:p w14:paraId="5FB21573" w14:textId="4DEDC2D4" w:rsidR="00215FC5" w:rsidRDefault="00215FC5" w:rsidP="004C40D1">
      <w:pPr>
        <w:ind w:right="312"/>
        <w:jc w:val="both"/>
        <w:rPr>
          <w:sz w:val="24"/>
          <w:szCs w:val="24"/>
        </w:rPr>
      </w:pPr>
    </w:p>
    <w:p w14:paraId="355827FE" w14:textId="77777777" w:rsidR="00215FC5" w:rsidRPr="00C31B24" w:rsidRDefault="00215FC5" w:rsidP="004C40D1">
      <w:pPr>
        <w:ind w:right="312"/>
        <w:jc w:val="both"/>
        <w:rPr>
          <w:sz w:val="24"/>
          <w:szCs w:val="24"/>
        </w:rPr>
        <w:sectPr w:rsidR="00215FC5" w:rsidRPr="00C31B24">
          <w:pgSz w:w="12240" w:h="15840"/>
          <w:pgMar w:top="1480" w:right="820" w:bottom="980" w:left="1020" w:header="720" w:footer="720" w:gutter="0"/>
          <w:cols w:space="720"/>
        </w:sectPr>
      </w:pPr>
    </w:p>
    <w:p w14:paraId="1B701F10" w14:textId="71E274F9" w:rsidR="007E739E" w:rsidRPr="00E13C63" w:rsidRDefault="007E739E" w:rsidP="004C40D1">
      <w:pPr>
        <w:jc w:val="both"/>
        <w:rPr>
          <w:rFonts w:cs="Aharoni"/>
          <w:b/>
          <w:sz w:val="24"/>
          <w:szCs w:val="24"/>
          <w:u w:val="single"/>
        </w:rPr>
      </w:pPr>
      <w:r>
        <w:rPr>
          <w:rFonts w:ascii="Lucida Handwriting" w:hAnsi="Lucida Handwriting" w:cs="Aharoni"/>
          <w:b/>
          <w:i/>
          <w:sz w:val="24"/>
          <w:szCs w:val="24"/>
        </w:rPr>
        <w:lastRenderedPageBreak/>
        <w:t>COMMUNITY CONSULTATION:</w:t>
      </w:r>
      <w:r w:rsidR="00BA1FE6">
        <w:rPr>
          <w:rFonts w:ascii="Lucida Handwriting" w:hAnsi="Lucida Handwriting" w:cs="Aharoni"/>
          <w:b/>
          <w:i/>
          <w:sz w:val="24"/>
          <w:szCs w:val="24"/>
        </w:rPr>
        <w:t xml:space="preserve"> </w:t>
      </w:r>
    </w:p>
    <w:p w14:paraId="4E5FB676" w14:textId="09DC020A" w:rsidR="00C33A37" w:rsidRPr="00B364AD" w:rsidRDefault="00C33A37" w:rsidP="004C40D1">
      <w:pPr>
        <w:jc w:val="both"/>
        <w:rPr>
          <w:rFonts w:cs="Aharoni"/>
          <w:sz w:val="24"/>
          <w:szCs w:val="24"/>
        </w:rPr>
      </w:pPr>
      <w:r w:rsidRPr="00B364AD">
        <w:rPr>
          <w:rFonts w:cs="Aharoni"/>
          <w:sz w:val="24"/>
          <w:szCs w:val="24"/>
        </w:rPr>
        <w:t xml:space="preserve">CCP commenced the process of developing </w:t>
      </w:r>
      <w:r w:rsidR="00B04AF8">
        <w:rPr>
          <w:rFonts w:cs="Aharoni"/>
          <w:sz w:val="24"/>
          <w:szCs w:val="24"/>
        </w:rPr>
        <w:t>a</w:t>
      </w:r>
      <w:r w:rsidRPr="00B364AD">
        <w:rPr>
          <w:rFonts w:cs="Aharoni"/>
          <w:sz w:val="24"/>
          <w:szCs w:val="24"/>
        </w:rPr>
        <w:t xml:space="preserve">n Area Based Plan for </w:t>
      </w:r>
      <w:proofErr w:type="spellStart"/>
      <w:r w:rsidRPr="00B364AD">
        <w:rPr>
          <w:rFonts w:cs="Aharoni"/>
          <w:sz w:val="24"/>
          <w:szCs w:val="24"/>
        </w:rPr>
        <w:t>Fairhill</w:t>
      </w:r>
      <w:proofErr w:type="spellEnd"/>
      <w:r w:rsidRPr="00B364AD">
        <w:rPr>
          <w:rFonts w:cs="Aharoni"/>
          <w:sz w:val="24"/>
          <w:szCs w:val="24"/>
        </w:rPr>
        <w:t>, through a Community Consultation process over several weeks. The consultation process had to be adapted due to the COVID-</w:t>
      </w:r>
      <w:r w:rsidR="0006024B" w:rsidRPr="00B364AD">
        <w:rPr>
          <w:rFonts w:cs="Aharoni"/>
          <w:sz w:val="24"/>
          <w:szCs w:val="24"/>
        </w:rPr>
        <w:t>19 pandemic and in accordance with</w:t>
      </w:r>
      <w:r w:rsidRPr="00B364AD">
        <w:rPr>
          <w:rFonts w:cs="Aharoni"/>
          <w:sz w:val="24"/>
          <w:szCs w:val="24"/>
        </w:rPr>
        <w:t xml:space="preserve"> government guidelines. Therefore, the consultation process entailed; door to door interviews (adhering to social distancing), inputs from local community groups in </w:t>
      </w:r>
      <w:proofErr w:type="spellStart"/>
      <w:r w:rsidRPr="00B364AD">
        <w:rPr>
          <w:rFonts w:cs="Aharoni"/>
          <w:sz w:val="24"/>
          <w:szCs w:val="24"/>
        </w:rPr>
        <w:t>Fairhill</w:t>
      </w:r>
      <w:proofErr w:type="spellEnd"/>
      <w:r w:rsidRPr="00B364AD">
        <w:rPr>
          <w:rFonts w:cs="Aharoni"/>
          <w:sz w:val="24"/>
          <w:szCs w:val="24"/>
        </w:rPr>
        <w:t xml:space="preserve"> and inputs through a questionnaire on Survey Monkey.</w:t>
      </w:r>
    </w:p>
    <w:p w14:paraId="137C949E" w14:textId="4D965FDE" w:rsidR="0021538D" w:rsidRPr="00B364AD" w:rsidRDefault="0021538D" w:rsidP="004C40D1">
      <w:pPr>
        <w:jc w:val="both"/>
        <w:rPr>
          <w:rFonts w:cs="Aharoni"/>
          <w:sz w:val="24"/>
          <w:szCs w:val="24"/>
        </w:rPr>
      </w:pPr>
      <w:r w:rsidRPr="00B364AD">
        <w:rPr>
          <w:rFonts w:cs="Aharoni"/>
          <w:sz w:val="24"/>
          <w:szCs w:val="24"/>
        </w:rPr>
        <w:t xml:space="preserve">A short questionnaire </w:t>
      </w:r>
      <w:r w:rsidR="00C250BA" w:rsidRPr="00D429E5">
        <w:rPr>
          <w:rFonts w:cs="Aharoni"/>
          <w:sz w:val="24"/>
          <w:szCs w:val="24"/>
        </w:rPr>
        <w:t xml:space="preserve">(Appendix One) </w:t>
      </w:r>
      <w:r w:rsidRPr="00B364AD">
        <w:rPr>
          <w:rFonts w:cs="Aharoni"/>
          <w:sz w:val="24"/>
          <w:szCs w:val="24"/>
        </w:rPr>
        <w:t xml:space="preserve">with three specific questions </w:t>
      </w:r>
      <w:r w:rsidR="00993953" w:rsidRPr="00B364AD">
        <w:rPr>
          <w:rFonts w:cs="Aharoni"/>
          <w:sz w:val="24"/>
          <w:szCs w:val="24"/>
        </w:rPr>
        <w:t>was devised for the community consultation.</w:t>
      </w:r>
      <w:r w:rsidRPr="00B364AD">
        <w:rPr>
          <w:rFonts w:cs="Aharoni"/>
          <w:sz w:val="24"/>
          <w:szCs w:val="24"/>
        </w:rPr>
        <w:t xml:space="preserve"> The three questions being asked were:</w:t>
      </w:r>
    </w:p>
    <w:p w14:paraId="6E2F24C9" w14:textId="77777777" w:rsidR="0021538D" w:rsidRPr="00B364AD" w:rsidRDefault="0021538D" w:rsidP="004C40D1">
      <w:pPr>
        <w:pStyle w:val="ListParagraph"/>
        <w:numPr>
          <w:ilvl w:val="0"/>
          <w:numId w:val="2"/>
        </w:numPr>
        <w:jc w:val="both"/>
        <w:rPr>
          <w:rFonts w:cs="Times New Roman"/>
          <w:b/>
          <w:bCs/>
          <w:color w:val="000000" w:themeColor="text1"/>
          <w:sz w:val="24"/>
          <w:szCs w:val="24"/>
        </w:rPr>
      </w:pPr>
      <w:r w:rsidRPr="00B364AD">
        <w:rPr>
          <w:rFonts w:cs="Aharoni"/>
          <w:sz w:val="24"/>
          <w:szCs w:val="24"/>
        </w:rPr>
        <w:t xml:space="preserve">What do you think are the main issues in </w:t>
      </w:r>
      <w:proofErr w:type="spellStart"/>
      <w:r w:rsidRPr="00B364AD">
        <w:rPr>
          <w:rFonts w:cs="Aharoni"/>
          <w:sz w:val="24"/>
          <w:szCs w:val="24"/>
        </w:rPr>
        <w:t>Fairhill</w:t>
      </w:r>
      <w:proofErr w:type="spellEnd"/>
      <w:r w:rsidRPr="00B364AD">
        <w:rPr>
          <w:rFonts w:cs="Aharoni"/>
          <w:sz w:val="24"/>
          <w:szCs w:val="24"/>
        </w:rPr>
        <w:t>?</w:t>
      </w:r>
    </w:p>
    <w:p w14:paraId="0F0E5B3A" w14:textId="77777777" w:rsidR="0021538D" w:rsidRPr="00B364AD" w:rsidRDefault="0021538D" w:rsidP="004C40D1">
      <w:pPr>
        <w:pStyle w:val="ListParagraph"/>
        <w:numPr>
          <w:ilvl w:val="0"/>
          <w:numId w:val="2"/>
        </w:numPr>
        <w:jc w:val="both"/>
        <w:rPr>
          <w:rFonts w:cs="Times New Roman"/>
          <w:b/>
          <w:bCs/>
          <w:color w:val="000000" w:themeColor="text1"/>
          <w:sz w:val="24"/>
          <w:szCs w:val="24"/>
        </w:rPr>
      </w:pPr>
      <w:r w:rsidRPr="00B364AD">
        <w:rPr>
          <w:rFonts w:cs="Aharoni"/>
          <w:sz w:val="24"/>
          <w:szCs w:val="24"/>
        </w:rPr>
        <w:t xml:space="preserve">What would help to solve the issues and </w:t>
      </w:r>
    </w:p>
    <w:p w14:paraId="7B8742EA" w14:textId="40A7AF9F" w:rsidR="0021538D" w:rsidRPr="00B364AD" w:rsidRDefault="0021538D" w:rsidP="004C40D1">
      <w:pPr>
        <w:pStyle w:val="ListParagraph"/>
        <w:numPr>
          <w:ilvl w:val="0"/>
          <w:numId w:val="2"/>
        </w:numPr>
        <w:jc w:val="both"/>
        <w:rPr>
          <w:rFonts w:cs="Times New Roman"/>
          <w:b/>
          <w:bCs/>
          <w:color w:val="000000" w:themeColor="text1"/>
          <w:sz w:val="24"/>
          <w:szCs w:val="24"/>
        </w:rPr>
      </w:pPr>
      <w:r w:rsidRPr="00B364AD">
        <w:rPr>
          <w:rFonts w:cs="Aharoni"/>
          <w:sz w:val="24"/>
          <w:szCs w:val="24"/>
        </w:rPr>
        <w:t>What would you like to see developed in this community?</w:t>
      </w:r>
    </w:p>
    <w:p w14:paraId="7E99E9BD" w14:textId="3864FCB3" w:rsidR="00993953" w:rsidRDefault="00993953" w:rsidP="004C40D1">
      <w:pPr>
        <w:jc w:val="both"/>
        <w:rPr>
          <w:rFonts w:cs="Aharoni"/>
          <w:sz w:val="24"/>
          <w:szCs w:val="24"/>
        </w:rPr>
      </w:pPr>
      <w:r w:rsidRPr="00B364AD">
        <w:rPr>
          <w:rFonts w:cs="Aharoni"/>
          <w:sz w:val="24"/>
          <w:szCs w:val="24"/>
        </w:rPr>
        <w:t>The main format for the community consultation consis</w:t>
      </w:r>
      <w:r w:rsidR="00C33A37" w:rsidRPr="00B364AD">
        <w:rPr>
          <w:rFonts w:cs="Aharoni"/>
          <w:sz w:val="24"/>
          <w:szCs w:val="24"/>
        </w:rPr>
        <w:t>ted of door to door interviews</w:t>
      </w:r>
      <w:r w:rsidRPr="00B364AD">
        <w:rPr>
          <w:rFonts w:cs="Aharoni"/>
          <w:sz w:val="24"/>
          <w:szCs w:val="24"/>
        </w:rPr>
        <w:t>, w</w:t>
      </w:r>
      <w:r w:rsidR="00E63DFE">
        <w:rPr>
          <w:rFonts w:cs="Aharoni"/>
          <w:sz w:val="24"/>
          <w:szCs w:val="24"/>
        </w:rPr>
        <w:t xml:space="preserve">hich took place in the period between August and </w:t>
      </w:r>
      <w:r w:rsidRPr="00B364AD">
        <w:rPr>
          <w:rFonts w:cs="Aharoni"/>
          <w:sz w:val="24"/>
          <w:szCs w:val="24"/>
        </w:rPr>
        <w:t xml:space="preserve">October 2020. Also the questionnaires with stamped addressed envelopes were delivered to many homes in the </w:t>
      </w:r>
      <w:proofErr w:type="spellStart"/>
      <w:r w:rsidRPr="00B364AD">
        <w:rPr>
          <w:rFonts w:cs="Aharoni"/>
          <w:sz w:val="24"/>
          <w:szCs w:val="24"/>
        </w:rPr>
        <w:t>Fairhill</w:t>
      </w:r>
      <w:proofErr w:type="spellEnd"/>
      <w:r w:rsidRPr="00B364AD">
        <w:rPr>
          <w:rFonts w:cs="Aharoni"/>
          <w:sz w:val="24"/>
          <w:szCs w:val="24"/>
        </w:rPr>
        <w:t xml:space="preserve"> area. Notices about the consultation were </w:t>
      </w:r>
      <w:r w:rsidR="001B6A1E" w:rsidRPr="00B364AD">
        <w:rPr>
          <w:rFonts w:cs="Aharoni"/>
          <w:sz w:val="24"/>
          <w:szCs w:val="24"/>
        </w:rPr>
        <w:t>emailed to local networks and schools. They were also posted o</w:t>
      </w:r>
      <w:r w:rsidRPr="00B364AD">
        <w:rPr>
          <w:rFonts w:cs="Aharoni"/>
          <w:sz w:val="24"/>
          <w:szCs w:val="24"/>
        </w:rPr>
        <w:t xml:space="preserve">n social media </w:t>
      </w:r>
      <w:r w:rsidR="00B04AF8" w:rsidRPr="00B364AD">
        <w:rPr>
          <w:rFonts w:cs="Aharoni"/>
          <w:sz w:val="24"/>
          <w:szCs w:val="24"/>
        </w:rPr>
        <w:t>and</w:t>
      </w:r>
      <w:r w:rsidRPr="00B364AD">
        <w:rPr>
          <w:rFonts w:cs="Aharoni"/>
          <w:sz w:val="24"/>
          <w:szCs w:val="24"/>
        </w:rPr>
        <w:t xml:space="preserve"> </w:t>
      </w:r>
      <w:r w:rsidR="001B6A1E" w:rsidRPr="00B364AD">
        <w:rPr>
          <w:rFonts w:cs="Aharoni"/>
          <w:sz w:val="24"/>
          <w:szCs w:val="24"/>
        </w:rPr>
        <w:t>displayed in the Echo newspaper and Cork City Partnership</w:t>
      </w:r>
      <w:r w:rsidR="00B04AF8">
        <w:rPr>
          <w:rFonts w:cs="Aharoni"/>
          <w:sz w:val="24"/>
          <w:szCs w:val="24"/>
        </w:rPr>
        <w:t>’s Bu</w:t>
      </w:r>
      <w:r w:rsidR="001B6A1E" w:rsidRPr="00B364AD">
        <w:rPr>
          <w:rFonts w:cs="Aharoni"/>
          <w:sz w:val="24"/>
          <w:szCs w:val="24"/>
        </w:rPr>
        <w:t>lletin.</w:t>
      </w:r>
      <w:r w:rsidRPr="00B364AD">
        <w:rPr>
          <w:rFonts w:cs="Aharoni"/>
          <w:sz w:val="24"/>
          <w:szCs w:val="24"/>
        </w:rPr>
        <w:t xml:space="preserve"> Questionnaires were also sent to </w:t>
      </w:r>
      <w:r w:rsidR="00B04AF8">
        <w:rPr>
          <w:rFonts w:cs="Aharoni"/>
          <w:sz w:val="24"/>
          <w:szCs w:val="24"/>
        </w:rPr>
        <w:t>l</w:t>
      </w:r>
      <w:r w:rsidRPr="00B364AD">
        <w:rPr>
          <w:rFonts w:cs="Aharoni"/>
          <w:sz w:val="24"/>
          <w:szCs w:val="24"/>
        </w:rPr>
        <w:t xml:space="preserve">ocal community led groups in </w:t>
      </w:r>
      <w:proofErr w:type="spellStart"/>
      <w:r w:rsidRPr="00B364AD">
        <w:rPr>
          <w:rFonts w:cs="Aharoni"/>
          <w:sz w:val="24"/>
          <w:szCs w:val="24"/>
        </w:rPr>
        <w:t>Fairhill</w:t>
      </w:r>
      <w:proofErr w:type="spellEnd"/>
      <w:r w:rsidRPr="00B364AD">
        <w:rPr>
          <w:rFonts w:cs="Aharoni"/>
          <w:sz w:val="24"/>
          <w:szCs w:val="24"/>
        </w:rPr>
        <w:t xml:space="preserve">. </w:t>
      </w:r>
      <w:r w:rsidR="00B04AF8">
        <w:rPr>
          <w:rFonts w:cs="Aharoni"/>
          <w:sz w:val="24"/>
          <w:szCs w:val="24"/>
        </w:rPr>
        <w:t>In addition, t</w:t>
      </w:r>
      <w:r w:rsidR="00E63DFE">
        <w:rPr>
          <w:rFonts w:cs="Aharoni"/>
          <w:sz w:val="24"/>
          <w:szCs w:val="24"/>
        </w:rPr>
        <w:t>he questionnaire was put up on survey monkey and this link was displayed on the flyer advertising the consultation.</w:t>
      </w:r>
    </w:p>
    <w:p w14:paraId="45FE14F0" w14:textId="72268236" w:rsidR="00BD65B4" w:rsidRPr="00586B52" w:rsidRDefault="00586B52" w:rsidP="004C40D1">
      <w:pPr>
        <w:jc w:val="both"/>
        <w:rPr>
          <w:rStyle w:val="Hyperlink"/>
          <w:rFonts w:cs="Aharoni"/>
          <w:color w:val="auto"/>
          <w:sz w:val="24"/>
          <w:szCs w:val="24"/>
          <w:u w:val="none"/>
        </w:rPr>
      </w:pPr>
      <w:r>
        <w:rPr>
          <w:rFonts w:ascii="Lucida Handwriting" w:hAnsi="Lucida Handwriting" w:cs="Aharoni"/>
          <w:b/>
          <w:i/>
          <w:sz w:val="24"/>
          <w:szCs w:val="24"/>
        </w:rPr>
        <w:t>RESULTS / FINDINGS:</w:t>
      </w:r>
      <w:r>
        <w:rPr>
          <w:rFonts w:cs="Aharoni"/>
          <w:sz w:val="24"/>
          <w:szCs w:val="24"/>
        </w:rPr>
        <w:t xml:space="preserve"> </w:t>
      </w:r>
    </w:p>
    <w:p w14:paraId="73D9177A" w14:textId="323D6A4E" w:rsidR="001B6A1E" w:rsidRPr="00B364AD" w:rsidRDefault="00E63DFE"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211</w:t>
      </w:r>
      <w:r w:rsidR="001B6A1E" w:rsidRPr="00B364AD">
        <w:rPr>
          <w:rStyle w:val="Hyperlink"/>
          <w:rFonts w:cs="Times New Roman"/>
          <w:bCs/>
          <w:color w:val="000000" w:themeColor="text1"/>
          <w:sz w:val="24"/>
          <w:szCs w:val="24"/>
          <w:u w:val="none"/>
        </w:rPr>
        <w:t xml:space="preserve"> questionnaires were completed.</w:t>
      </w:r>
      <w:r w:rsidR="001B6A1E" w:rsidRPr="00B364AD">
        <w:rPr>
          <w:rFonts w:cs="Times New Roman"/>
          <w:bCs/>
          <w:color w:val="000000" w:themeColor="text1"/>
          <w:sz w:val="24"/>
          <w:szCs w:val="24"/>
        </w:rPr>
        <w:t xml:space="preserve"> </w:t>
      </w:r>
      <w:r w:rsidR="001B6A1E" w:rsidRPr="00B364AD">
        <w:rPr>
          <w:rStyle w:val="Hyperlink"/>
          <w:rFonts w:cs="Times New Roman"/>
          <w:bCs/>
          <w:color w:val="000000" w:themeColor="text1"/>
          <w:sz w:val="24"/>
          <w:szCs w:val="24"/>
          <w:u w:val="none"/>
        </w:rPr>
        <w:t xml:space="preserve">All the responses were transcribed and then examined to determine patterns or correlations between them. </w:t>
      </w:r>
      <w:r w:rsidR="008E361D" w:rsidRPr="00B364AD">
        <w:rPr>
          <w:rStyle w:val="Hyperlink"/>
          <w:rFonts w:cs="Times New Roman"/>
          <w:bCs/>
          <w:color w:val="000000" w:themeColor="text1"/>
          <w:sz w:val="24"/>
          <w:szCs w:val="24"/>
          <w:u w:val="none"/>
        </w:rPr>
        <w:t xml:space="preserve">Some respondents identified one issue only and others identified several issues. </w:t>
      </w:r>
      <w:r w:rsidR="001B6A1E" w:rsidRPr="00B364AD">
        <w:rPr>
          <w:rStyle w:val="Hyperlink"/>
          <w:rFonts w:cs="Times New Roman"/>
          <w:bCs/>
          <w:color w:val="000000" w:themeColor="text1"/>
          <w:sz w:val="24"/>
          <w:szCs w:val="24"/>
          <w:u w:val="none"/>
        </w:rPr>
        <w:t xml:space="preserve">The information </w:t>
      </w:r>
      <w:r w:rsidR="008F266D">
        <w:rPr>
          <w:rStyle w:val="Hyperlink"/>
          <w:rFonts w:cs="Times New Roman"/>
          <w:bCs/>
          <w:color w:val="000000" w:themeColor="text1"/>
          <w:sz w:val="24"/>
          <w:szCs w:val="24"/>
          <w:u w:val="none"/>
        </w:rPr>
        <w:t xml:space="preserve">from the questionnaires </w:t>
      </w:r>
      <w:r w:rsidR="001B6A1E" w:rsidRPr="00B364AD">
        <w:rPr>
          <w:rStyle w:val="Hyperlink"/>
          <w:rFonts w:cs="Times New Roman"/>
          <w:bCs/>
          <w:color w:val="000000" w:themeColor="text1"/>
          <w:sz w:val="24"/>
          <w:szCs w:val="24"/>
          <w:u w:val="none"/>
        </w:rPr>
        <w:t>was broken down in</w:t>
      </w:r>
      <w:r w:rsidR="008F266D">
        <w:rPr>
          <w:rStyle w:val="Hyperlink"/>
          <w:rFonts w:cs="Times New Roman"/>
          <w:bCs/>
          <w:color w:val="000000" w:themeColor="text1"/>
          <w:sz w:val="24"/>
          <w:szCs w:val="24"/>
          <w:u w:val="none"/>
        </w:rPr>
        <w:t>to the following broad headings in the table below:</w:t>
      </w:r>
    </w:p>
    <w:tbl>
      <w:tblPr>
        <w:tblStyle w:val="TableGrid"/>
        <w:tblW w:w="0" w:type="auto"/>
        <w:tblInd w:w="360" w:type="dxa"/>
        <w:tblLook w:val="04A0" w:firstRow="1" w:lastRow="0" w:firstColumn="1" w:lastColumn="0" w:noHBand="0" w:noVBand="1"/>
      </w:tblPr>
      <w:tblGrid>
        <w:gridCol w:w="3321"/>
        <w:gridCol w:w="5335"/>
      </w:tblGrid>
      <w:tr w:rsidR="006E1523" w:rsidRPr="00B364AD" w14:paraId="47BB7A0A" w14:textId="77777777" w:rsidTr="000A5B6D">
        <w:tc>
          <w:tcPr>
            <w:tcW w:w="3321" w:type="dxa"/>
          </w:tcPr>
          <w:p w14:paraId="3597AE03" w14:textId="1ECC408B" w:rsidR="006E1523" w:rsidRPr="00B364AD" w:rsidRDefault="006E1523"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Youth Services</w:t>
            </w:r>
          </w:p>
        </w:tc>
        <w:tc>
          <w:tcPr>
            <w:tcW w:w="5335" w:type="dxa"/>
          </w:tcPr>
          <w:p w14:paraId="16FB74C5" w14:textId="78C9167E" w:rsidR="006E1523" w:rsidRPr="00B364AD" w:rsidRDefault="00E63DFE"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211</w:t>
            </w:r>
            <w:r w:rsidR="006E1523" w:rsidRPr="00B364AD">
              <w:rPr>
                <w:rStyle w:val="Hyperlink"/>
                <w:rFonts w:cs="Times New Roman"/>
                <w:bCs/>
                <w:color w:val="000000" w:themeColor="text1"/>
                <w:sz w:val="24"/>
                <w:szCs w:val="24"/>
                <w:u w:val="none"/>
              </w:rPr>
              <w:t xml:space="preserve"> returned questionnaires –</w:t>
            </w:r>
            <w:r>
              <w:rPr>
                <w:rStyle w:val="Hyperlink"/>
                <w:rFonts w:cs="Times New Roman"/>
                <w:b/>
                <w:bCs/>
                <w:color w:val="000000" w:themeColor="text1"/>
                <w:sz w:val="24"/>
                <w:szCs w:val="24"/>
                <w:u w:val="none"/>
              </w:rPr>
              <w:t xml:space="preserve"> 112</w:t>
            </w:r>
            <w:r w:rsidR="006E1523" w:rsidRPr="00B364AD">
              <w:rPr>
                <w:rStyle w:val="Hyperlink"/>
                <w:rFonts w:cs="Times New Roman"/>
                <w:bCs/>
                <w:color w:val="000000" w:themeColor="text1"/>
                <w:sz w:val="24"/>
                <w:szCs w:val="24"/>
                <w:u w:val="none"/>
              </w:rPr>
              <w:t xml:space="preserve"> </w:t>
            </w:r>
            <w:r w:rsidR="00F9500F" w:rsidRPr="00F9500F">
              <w:rPr>
                <w:rStyle w:val="Hyperlink"/>
                <w:rFonts w:cs="Times New Roman"/>
                <w:b/>
                <w:bCs/>
                <w:i/>
                <w:color w:val="000000" w:themeColor="text1"/>
                <w:sz w:val="24"/>
                <w:szCs w:val="24"/>
                <w:u w:val="none"/>
              </w:rPr>
              <w:t>(53.08%)</w:t>
            </w:r>
            <w:r w:rsidR="00F9500F">
              <w:rPr>
                <w:rStyle w:val="Hyperlink"/>
                <w:rFonts w:cs="Times New Roman"/>
                <w:bCs/>
                <w:color w:val="000000" w:themeColor="text1"/>
                <w:sz w:val="24"/>
                <w:szCs w:val="24"/>
                <w:u w:val="none"/>
              </w:rPr>
              <w:t xml:space="preserve"> </w:t>
            </w:r>
            <w:r w:rsidR="00F64B9C" w:rsidRPr="00B364AD">
              <w:rPr>
                <w:rStyle w:val="Hyperlink"/>
                <w:rFonts w:cs="Times New Roman"/>
                <w:bCs/>
                <w:color w:val="000000" w:themeColor="text1"/>
                <w:sz w:val="24"/>
                <w:szCs w:val="24"/>
                <w:u w:val="none"/>
              </w:rPr>
              <w:t xml:space="preserve">identified the lack of youth services / activities as an issue in </w:t>
            </w:r>
            <w:proofErr w:type="spellStart"/>
            <w:r w:rsidR="00F64B9C" w:rsidRPr="00B364AD">
              <w:rPr>
                <w:rStyle w:val="Hyperlink"/>
                <w:rFonts w:cs="Times New Roman"/>
                <w:bCs/>
                <w:color w:val="000000" w:themeColor="text1"/>
                <w:sz w:val="24"/>
                <w:szCs w:val="24"/>
                <w:u w:val="none"/>
              </w:rPr>
              <w:t>Fairhill</w:t>
            </w:r>
            <w:proofErr w:type="spellEnd"/>
            <w:r w:rsidR="00F64B9C" w:rsidRPr="00B364AD">
              <w:rPr>
                <w:rStyle w:val="Hyperlink"/>
                <w:rFonts w:cs="Times New Roman"/>
                <w:bCs/>
                <w:color w:val="000000" w:themeColor="text1"/>
                <w:sz w:val="24"/>
                <w:szCs w:val="24"/>
                <w:u w:val="none"/>
              </w:rPr>
              <w:t>, with many stating there is nothing for young people to do.</w:t>
            </w:r>
          </w:p>
        </w:tc>
      </w:tr>
      <w:tr w:rsidR="00510FFB" w:rsidRPr="00B364AD" w14:paraId="33C8EA6E" w14:textId="77777777" w:rsidTr="000A5B6D">
        <w:tc>
          <w:tcPr>
            <w:tcW w:w="3321" w:type="dxa"/>
          </w:tcPr>
          <w:p w14:paraId="55F196CD" w14:textId="073B909B" w:rsidR="00510FFB" w:rsidRPr="00B364AD" w:rsidRDefault="00510FFB"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Youth /Community Centre</w:t>
            </w:r>
          </w:p>
        </w:tc>
        <w:tc>
          <w:tcPr>
            <w:tcW w:w="5335" w:type="dxa"/>
          </w:tcPr>
          <w:p w14:paraId="30331C14" w14:textId="14A6D79E" w:rsidR="00510FFB" w:rsidRPr="00142840" w:rsidRDefault="00E63DFE" w:rsidP="004C40D1">
            <w:pPr>
              <w:jc w:val="both"/>
              <w:rPr>
                <w:rStyle w:val="Hyperlink"/>
                <w:rFonts w:cs="Times New Roman"/>
                <w:bCs/>
                <w:color w:val="FF0000"/>
                <w:sz w:val="24"/>
                <w:szCs w:val="24"/>
                <w:u w:val="none"/>
              </w:rPr>
            </w:pPr>
            <w:r>
              <w:rPr>
                <w:rStyle w:val="Hyperlink"/>
                <w:rFonts w:cs="Times New Roman"/>
                <w:bCs/>
                <w:color w:val="000000" w:themeColor="text1"/>
                <w:sz w:val="24"/>
                <w:szCs w:val="24"/>
                <w:u w:val="none"/>
              </w:rPr>
              <w:t>Of the 21</w:t>
            </w:r>
            <w:r w:rsidR="0006024B" w:rsidRPr="00B364AD">
              <w:rPr>
                <w:rStyle w:val="Hyperlink"/>
                <w:rFonts w:cs="Times New Roman"/>
                <w:bCs/>
                <w:color w:val="000000" w:themeColor="text1"/>
                <w:sz w:val="24"/>
                <w:szCs w:val="24"/>
                <w:u w:val="none"/>
              </w:rPr>
              <w:t>1</w:t>
            </w:r>
            <w:r w:rsidR="00510FFB" w:rsidRPr="00B364AD">
              <w:rPr>
                <w:rStyle w:val="Hyperlink"/>
                <w:rFonts w:cs="Times New Roman"/>
                <w:bCs/>
                <w:color w:val="000000" w:themeColor="text1"/>
                <w:sz w:val="24"/>
                <w:szCs w:val="24"/>
                <w:u w:val="none"/>
              </w:rPr>
              <w:t xml:space="preserve"> returned questionnaires – </w:t>
            </w:r>
            <w:r>
              <w:rPr>
                <w:rStyle w:val="Hyperlink"/>
                <w:rFonts w:cs="Times New Roman"/>
                <w:b/>
                <w:bCs/>
                <w:color w:val="000000" w:themeColor="text1"/>
                <w:sz w:val="24"/>
                <w:szCs w:val="24"/>
                <w:u w:val="none"/>
              </w:rPr>
              <w:t>101</w:t>
            </w:r>
            <w:r w:rsidR="00F9500F">
              <w:rPr>
                <w:rStyle w:val="Hyperlink"/>
                <w:rFonts w:cs="Times New Roman"/>
                <w:b/>
                <w:bCs/>
                <w:color w:val="000000" w:themeColor="text1"/>
                <w:sz w:val="24"/>
                <w:szCs w:val="24"/>
                <w:u w:val="none"/>
              </w:rPr>
              <w:t xml:space="preserve"> (47.87%)</w:t>
            </w:r>
            <w:r w:rsidR="00510FFB" w:rsidRPr="00B364AD">
              <w:rPr>
                <w:rStyle w:val="Hyperlink"/>
                <w:rFonts w:cs="Times New Roman"/>
                <w:bCs/>
                <w:color w:val="000000" w:themeColor="text1"/>
                <w:sz w:val="24"/>
                <w:szCs w:val="24"/>
                <w:u w:val="none"/>
              </w:rPr>
              <w:t xml:space="preserve"> identified th</w:t>
            </w:r>
            <w:r w:rsidR="006E1523" w:rsidRPr="00B364AD">
              <w:rPr>
                <w:rStyle w:val="Hyperlink"/>
                <w:rFonts w:cs="Times New Roman"/>
                <w:bCs/>
                <w:color w:val="000000" w:themeColor="text1"/>
                <w:sz w:val="24"/>
                <w:szCs w:val="24"/>
                <w:u w:val="none"/>
              </w:rPr>
              <w:t>e need for a youth / community c</w:t>
            </w:r>
            <w:r w:rsidR="00510FFB" w:rsidRPr="00B364AD">
              <w:rPr>
                <w:rStyle w:val="Hyperlink"/>
                <w:rFonts w:cs="Times New Roman"/>
                <w:bCs/>
                <w:color w:val="000000" w:themeColor="text1"/>
                <w:sz w:val="24"/>
                <w:szCs w:val="24"/>
                <w:u w:val="none"/>
              </w:rPr>
              <w:t xml:space="preserve">entre for the </w:t>
            </w:r>
            <w:proofErr w:type="spellStart"/>
            <w:r w:rsidR="00510FFB" w:rsidRPr="00B364AD">
              <w:rPr>
                <w:rStyle w:val="Hyperlink"/>
                <w:rFonts w:cs="Times New Roman"/>
                <w:bCs/>
                <w:color w:val="000000" w:themeColor="text1"/>
                <w:sz w:val="24"/>
                <w:szCs w:val="24"/>
                <w:u w:val="none"/>
              </w:rPr>
              <w:t>Fairhill</w:t>
            </w:r>
            <w:proofErr w:type="spellEnd"/>
            <w:r w:rsidR="00510FFB" w:rsidRPr="00B364AD">
              <w:rPr>
                <w:rStyle w:val="Hyperlink"/>
                <w:rFonts w:cs="Times New Roman"/>
                <w:bCs/>
                <w:color w:val="000000" w:themeColor="text1"/>
                <w:sz w:val="24"/>
                <w:szCs w:val="24"/>
                <w:u w:val="none"/>
              </w:rPr>
              <w:t xml:space="preserve"> area.</w:t>
            </w:r>
            <w:r w:rsidR="00C250BA">
              <w:rPr>
                <w:rStyle w:val="Hyperlink"/>
                <w:rFonts w:cs="Times New Roman"/>
                <w:bCs/>
                <w:color w:val="000000" w:themeColor="text1"/>
                <w:sz w:val="24"/>
                <w:szCs w:val="24"/>
                <w:u w:val="none"/>
              </w:rPr>
              <w:t xml:space="preserve"> </w:t>
            </w:r>
            <w:r w:rsidR="00C250BA" w:rsidRPr="00D429E5">
              <w:rPr>
                <w:rStyle w:val="Hyperlink"/>
                <w:rFonts w:cs="Times New Roman"/>
                <w:bCs/>
                <w:color w:val="000000" w:themeColor="text1"/>
                <w:sz w:val="24"/>
                <w:szCs w:val="24"/>
                <w:u w:val="none"/>
              </w:rPr>
              <w:t>Some respondents identified the site adjacent to the Fairfield as a suitable location for this centre. (See appendix Two)</w:t>
            </w:r>
          </w:p>
        </w:tc>
      </w:tr>
      <w:tr w:rsidR="00510FFB" w:rsidRPr="00B364AD" w14:paraId="4838E4F1" w14:textId="77777777" w:rsidTr="000A5B6D">
        <w:tc>
          <w:tcPr>
            <w:tcW w:w="3321" w:type="dxa"/>
          </w:tcPr>
          <w:p w14:paraId="3DD65C85" w14:textId="3AB1934E" w:rsidR="00510FFB" w:rsidRPr="00B364AD" w:rsidRDefault="000A5B6D"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Anti-social behaviour</w:t>
            </w:r>
          </w:p>
        </w:tc>
        <w:tc>
          <w:tcPr>
            <w:tcW w:w="5335" w:type="dxa"/>
          </w:tcPr>
          <w:p w14:paraId="63A83CFF" w14:textId="38CB5AC6" w:rsidR="00510FFB" w:rsidRPr="00B364AD" w:rsidRDefault="00E63DFE"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0006024B" w:rsidRPr="00B364AD">
              <w:rPr>
                <w:rStyle w:val="Hyperlink"/>
                <w:rFonts w:cs="Times New Roman"/>
                <w:bCs/>
                <w:color w:val="000000" w:themeColor="text1"/>
                <w:sz w:val="24"/>
                <w:szCs w:val="24"/>
                <w:u w:val="none"/>
              </w:rPr>
              <w:t>1</w:t>
            </w:r>
            <w:r w:rsidR="000A5B6D" w:rsidRPr="00B364AD">
              <w:rPr>
                <w:rStyle w:val="Hyperlink"/>
                <w:rFonts w:cs="Times New Roman"/>
                <w:bCs/>
                <w:color w:val="000000" w:themeColor="text1"/>
                <w:sz w:val="24"/>
                <w:szCs w:val="24"/>
                <w:u w:val="none"/>
              </w:rPr>
              <w:t xml:space="preserve"> returned questionnaires – </w:t>
            </w:r>
            <w:r>
              <w:rPr>
                <w:rStyle w:val="Hyperlink"/>
                <w:rFonts w:cs="Times New Roman"/>
                <w:b/>
                <w:bCs/>
                <w:color w:val="000000" w:themeColor="text1"/>
                <w:sz w:val="24"/>
                <w:szCs w:val="24"/>
                <w:u w:val="none"/>
              </w:rPr>
              <w:t>45</w:t>
            </w:r>
            <w:r w:rsidR="00F9500F">
              <w:rPr>
                <w:rStyle w:val="Hyperlink"/>
                <w:rFonts w:cs="Times New Roman"/>
                <w:b/>
                <w:bCs/>
                <w:color w:val="000000" w:themeColor="text1"/>
                <w:sz w:val="24"/>
                <w:szCs w:val="24"/>
                <w:u w:val="none"/>
              </w:rPr>
              <w:t xml:space="preserve"> (21.33%)</w:t>
            </w:r>
            <w:r w:rsidR="000A5B6D" w:rsidRPr="00B364AD">
              <w:rPr>
                <w:rStyle w:val="Hyperlink"/>
                <w:rFonts w:cs="Times New Roman"/>
                <w:bCs/>
                <w:color w:val="000000" w:themeColor="text1"/>
                <w:sz w:val="24"/>
                <w:szCs w:val="24"/>
                <w:u w:val="none"/>
              </w:rPr>
              <w:t xml:space="preserve"> identified anti-social behaviour as an issue in </w:t>
            </w:r>
            <w:proofErr w:type="spellStart"/>
            <w:r w:rsidR="000A5B6D" w:rsidRPr="00B364AD">
              <w:rPr>
                <w:rStyle w:val="Hyperlink"/>
                <w:rFonts w:cs="Times New Roman"/>
                <w:bCs/>
                <w:color w:val="000000" w:themeColor="text1"/>
                <w:sz w:val="24"/>
                <w:szCs w:val="24"/>
                <w:u w:val="none"/>
              </w:rPr>
              <w:t>Fairhill</w:t>
            </w:r>
            <w:proofErr w:type="spellEnd"/>
            <w:r w:rsidR="000A5B6D" w:rsidRPr="00B364AD">
              <w:rPr>
                <w:rStyle w:val="Hyperlink"/>
                <w:rFonts w:cs="Times New Roman"/>
                <w:bCs/>
                <w:color w:val="000000" w:themeColor="text1"/>
                <w:sz w:val="24"/>
                <w:szCs w:val="24"/>
                <w:u w:val="none"/>
              </w:rPr>
              <w:t>. Specific issues included drug dealing, the use of fireworks, gangs hanging around and the use of scramblers.</w:t>
            </w:r>
            <w:r w:rsidR="00815E96">
              <w:rPr>
                <w:rStyle w:val="Hyperlink"/>
                <w:rFonts w:cs="Times New Roman"/>
                <w:bCs/>
                <w:color w:val="000000" w:themeColor="text1"/>
                <w:sz w:val="24"/>
                <w:szCs w:val="24"/>
                <w:u w:val="none"/>
              </w:rPr>
              <w:t xml:space="preserve"> The latter was identified as an issue in </w:t>
            </w:r>
            <w:r w:rsidR="00815E96">
              <w:rPr>
                <w:rStyle w:val="Hyperlink"/>
                <w:rFonts w:cs="Times New Roman"/>
                <w:bCs/>
                <w:color w:val="000000" w:themeColor="text1"/>
                <w:sz w:val="24"/>
                <w:szCs w:val="24"/>
                <w:u w:val="none"/>
              </w:rPr>
              <w:lastRenderedPageBreak/>
              <w:t>both Nash’s Boreen and in the Fairfield.</w:t>
            </w:r>
            <w:r w:rsidR="00C64D47">
              <w:rPr>
                <w:rStyle w:val="Hyperlink"/>
                <w:rFonts w:cs="Times New Roman"/>
                <w:bCs/>
                <w:color w:val="000000" w:themeColor="text1"/>
                <w:sz w:val="24"/>
                <w:szCs w:val="24"/>
                <w:u w:val="none"/>
              </w:rPr>
              <w:t xml:space="preserve"> Many suggested enhanced lighting in the Fairfield.</w:t>
            </w:r>
          </w:p>
        </w:tc>
      </w:tr>
      <w:tr w:rsidR="00B509E1" w:rsidRPr="00B364AD" w14:paraId="4D74A12C" w14:textId="77777777" w:rsidTr="000A5B6D">
        <w:tc>
          <w:tcPr>
            <w:tcW w:w="3321" w:type="dxa"/>
          </w:tcPr>
          <w:p w14:paraId="6D269C10" w14:textId="6099050C" w:rsidR="00B509E1" w:rsidRPr="00B364AD" w:rsidRDefault="00B509E1"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lastRenderedPageBreak/>
              <w:t>Traffic Issues</w:t>
            </w:r>
          </w:p>
        </w:tc>
        <w:tc>
          <w:tcPr>
            <w:tcW w:w="5335" w:type="dxa"/>
          </w:tcPr>
          <w:p w14:paraId="7D3DF889" w14:textId="104BC3C2" w:rsidR="00B509E1" w:rsidRDefault="00B509E1"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Pr="00B364AD">
              <w:rPr>
                <w:rStyle w:val="Hyperlink"/>
                <w:rFonts w:cs="Times New Roman"/>
                <w:bCs/>
                <w:color w:val="000000" w:themeColor="text1"/>
                <w:sz w:val="24"/>
                <w:szCs w:val="24"/>
                <w:u w:val="none"/>
              </w:rPr>
              <w:t xml:space="preserve">1 returned questionnaires – </w:t>
            </w:r>
            <w:r>
              <w:rPr>
                <w:rStyle w:val="Hyperlink"/>
                <w:rFonts w:cs="Times New Roman"/>
                <w:b/>
                <w:bCs/>
                <w:color w:val="000000" w:themeColor="text1"/>
                <w:sz w:val="24"/>
                <w:szCs w:val="24"/>
                <w:u w:val="none"/>
              </w:rPr>
              <w:t>44</w:t>
            </w:r>
            <w:r w:rsidRPr="00B364AD">
              <w:rPr>
                <w:rStyle w:val="Hyperlink"/>
                <w:rFonts w:cs="Times New Roman"/>
                <w:bCs/>
                <w:color w:val="000000" w:themeColor="text1"/>
                <w:sz w:val="24"/>
                <w:szCs w:val="24"/>
                <w:u w:val="none"/>
              </w:rPr>
              <w:t xml:space="preserve"> </w:t>
            </w:r>
            <w:r w:rsidR="00F9500F" w:rsidRPr="00F9500F">
              <w:rPr>
                <w:rStyle w:val="Hyperlink"/>
                <w:rFonts w:cs="Times New Roman"/>
                <w:b/>
                <w:bCs/>
                <w:color w:val="000000" w:themeColor="text1"/>
                <w:sz w:val="24"/>
                <w:szCs w:val="24"/>
                <w:u w:val="none"/>
              </w:rPr>
              <w:t xml:space="preserve">(20.85%) </w:t>
            </w:r>
            <w:r w:rsidRPr="00B364AD">
              <w:rPr>
                <w:rStyle w:val="Hyperlink"/>
                <w:rFonts w:cs="Times New Roman"/>
                <w:bCs/>
                <w:color w:val="000000" w:themeColor="text1"/>
                <w:sz w:val="24"/>
                <w:szCs w:val="24"/>
                <w:u w:val="none"/>
              </w:rPr>
              <w:t xml:space="preserve">identified the need to address traffic issues in the area, identifying the need for traffic calming measures in specific estates and roads, and the need for an improved bus service and bus shelters. </w:t>
            </w:r>
          </w:p>
        </w:tc>
      </w:tr>
      <w:tr w:rsidR="00510FFB" w:rsidRPr="00B364AD" w14:paraId="10C640E6" w14:textId="77777777" w:rsidTr="000A5B6D">
        <w:tc>
          <w:tcPr>
            <w:tcW w:w="3321" w:type="dxa"/>
          </w:tcPr>
          <w:p w14:paraId="49B3D761" w14:textId="4829819E" w:rsidR="00510FFB" w:rsidRPr="00B364AD" w:rsidRDefault="000A5B6D"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Increased Garda Presence</w:t>
            </w:r>
          </w:p>
        </w:tc>
        <w:tc>
          <w:tcPr>
            <w:tcW w:w="5335" w:type="dxa"/>
          </w:tcPr>
          <w:p w14:paraId="135A7850" w14:textId="6248FF3A" w:rsidR="00510FFB" w:rsidRPr="00B364AD" w:rsidRDefault="00E63DFE"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0006024B" w:rsidRPr="00B364AD">
              <w:rPr>
                <w:rStyle w:val="Hyperlink"/>
                <w:rFonts w:cs="Times New Roman"/>
                <w:bCs/>
                <w:color w:val="000000" w:themeColor="text1"/>
                <w:sz w:val="24"/>
                <w:szCs w:val="24"/>
                <w:u w:val="none"/>
              </w:rPr>
              <w:t>1</w:t>
            </w:r>
            <w:r w:rsidR="000A5B6D" w:rsidRPr="00B364AD">
              <w:rPr>
                <w:rStyle w:val="Hyperlink"/>
                <w:rFonts w:cs="Times New Roman"/>
                <w:bCs/>
                <w:color w:val="000000" w:themeColor="text1"/>
                <w:sz w:val="24"/>
                <w:szCs w:val="24"/>
                <w:u w:val="none"/>
              </w:rPr>
              <w:t xml:space="preserve"> returned questionnaires –</w:t>
            </w:r>
            <w:r>
              <w:rPr>
                <w:rStyle w:val="Hyperlink"/>
                <w:rFonts w:cs="Times New Roman"/>
                <w:b/>
                <w:bCs/>
                <w:color w:val="000000" w:themeColor="text1"/>
                <w:sz w:val="24"/>
                <w:szCs w:val="24"/>
                <w:u w:val="none"/>
              </w:rPr>
              <w:t xml:space="preserve"> 42</w:t>
            </w:r>
            <w:r w:rsidR="00F9500F">
              <w:rPr>
                <w:rStyle w:val="Hyperlink"/>
                <w:rFonts w:cs="Times New Roman"/>
                <w:b/>
                <w:bCs/>
                <w:color w:val="000000" w:themeColor="text1"/>
                <w:sz w:val="24"/>
                <w:szCs w:val="24"/>
                <w:u w:val="none"/>
              </w:rPr>
              <w:t xml:space="preserve"> (19.91%)</w:t>
            </w:r>
            <w:r w:rsidR="000A5B6D" w:rsidRPr="00B364AD">
              <w:rPr>
                <w:rStyle w:val="Hyperlink"/>
                <w:rFonts w:cs="Times New Roman"/>
                <w:bCs/>
                <w:color w:val="000000" w:themeColor="text1"/>
                <w:sz w:val="24"/>
                <w:szCs w:val="24"/>
                <w:u w:val="none"/>
              </w:rPr>
              <w:t xml:space="preserve"> identified the need for an increased Garda presence in the area in the form of Garda visibility / walking around the area and more patrols.</w:t>
            </w:r>
          </w:p>
        </w:tc>
      </w:tr>
      <w:tr w:rsidR="00510FFB" w:rsidRPr="00B364AD" w14:paraId="078DADF9" w14:textId="77777777" w:rsidTr="000A5B6D">
        <w:tc>
          <w:tcPr>
            <w:tcW w:w="3321" w:type="dxa"/>
          </w:tcPr>
          <w:p w14:paraId="3B8F3DBA" w14:textId="22E033D2" w:rsidR="00510FFB" w:rsidRPr="00B364AD" w:rsidRDefault="00D37168"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Litter</w:t>
            </w:r>
          </w:p>
        </w:tc>
        <w:tc>
          <w:tcPr>
            <w:tcW w:w="5335" w:type="dxa"/>
          </w:tcPr>
          <w:p w14:paraId="013FCC4F" w14:textId="343EFAAA" w:rsidR="00510FFB" w:rsidRPr="00B364AD" w:rsidRDefault="00E63DFE"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0006024B" w:rsidRPr="00B364AD">
              <w:rPr>
                <w:rStyle w:val="Hyperlink"/>
                <w:rFonts w:cs="Times New Roman"/>
                <w:bCs/>
                <w:color w:val="000000" w:themeColor="text1"/>
                <w:sz w:val="24"/>
                <w:szCs w:val="24"/>
                <w:u w:val="none"/>
              </w:rPr>
              <w:t>1</w:t>
            </w:r>
            <w:r w:rsidR="00552389" w:rsidRPr="00B364AD">
              <w:rPr>
                <w:rStyle w:val="Hyperlink"/>
                <w:rFonts w:cs="Times New Roman"/>
                <w:bCs/>
                <w:color w:val="000000" w:themeColor="text1"/>
                <w:sz w:val="24"/>
                <w:szCs w:val="24"/>
                <w:u w:val="none"/>
              </w:rPr>
              <w:t xml:space="preserve"> returned questionnaires – </w:t>
            </w:r>
            <w:r>
              <w:rPr>
                <w:rStyle w:val="Hyperlink"/>
                <w:rFonts w:cs="Times New Roman"/>
                <w:b/>
                <w:bCs/>
                <w:color w:val="000000" w:themeColor="text1"/>
                <w:sz w:val="24"/>
                <w:szCs w:val="24"/>
                <w:u w:val="none"/>
              </w:rPr>
              <w:t>42</w:t>
            </w:r>
            <w:r w:rsidR="00F9500F">
              <w:rPr>
                <w:rStyle w:val="Hyperlink"/>
                <w:rFonts w:cs="Times New Roman"/>
                <w:b/>
                <w:bCs/>
                <w:color w:val="000000" w:themeColor="text1"/>
                <w:sz w:val="24"/>
                <w:szCs w:val="24"/>
                <w:u w:val="none"/>
              </w:rPr>
              <w:t xml:space="preserve"> (19.91%)</w:t>
            </w:r>
            <w:r w:rsidR="00552389" w:rsidRPr="00B364AD">
              <w:rPr>
                <w:rStyle w:val="Hyperlink"/>
                <w:rFonts w:cs="Times New Roman"/>
                <w:b/>
                <w:bCs/>
                <w:color w:val="000000" w:themeColor="text1"/>
                <w:sz w:val="24"/>
                <w:szCs w:val="24"/>
                <w:u w:val="none"/>
              </w:rPr>
              <w:t xml:space="preserve"> </w:t>
            </w:r>
            <w:r w:rsidR="00065BB6" w:rsidRPr="00B364AD">
              <w:rPr>
                <w:rStyle w:val="Hyperlink"/>
                <w:rFonts w:cs="Times New Roman"/>
                <w:bCs/>
                <w:color w:val="000000" w:themeColor="text1"/>
                <w:sz w:val="24"/>
                <w:szCs w:val="24"/>
                <w:u w:val="none"/>
              </w:rPr>
              <w:t xml:space="preserve">identified litter and the illegal dumping of rubbish as an issue in </w:t>
            </w:r>
            <w:proofErr w:type="spellStart"/>
            <w:r w:rsidR="00065BB6" w:rsidRPr="00B364AD">
              <w:rPr>
                <w:rStyle w:val="Hyperlink"/>
                <w:rFonts w:cs="Times New Roman"/>
                <w:bCs/>
                <w:color w:val="000000" w:themeColor="text1"/>
                <w:sz w:val="24"/>
                <w:szCs w:val="24"/>
                <w:u w:val="none"/>
              </w:rPr>
              <w:t>Fairhill</w:t>
            </w:r>
            <w:proofErr w:type="spellEnd"/>
            <w:r w:rsidR="00065BB6" w:rsidRPr="00B364AD">
              <w:rPr>
                <w:rStyle w:val="Hyperlink"/>
                <w:rFonts w:cs="Times New Roman"/>
                <w:bCs/>
                <w:color w:val="000000" w:themeColor="text1"/>
                <w:sz w:val="24"/>
                <w:szCs w:val="24"/>
                <w:u w:val="none"/>
              </w:rPr>
              <w:t>.</w:t>
            </w:r>
            <w:r w:rsidR="00815E96">
              <w:rPr>
                <w:rStyle w:val="Hyperlink"/>
                <w:rFonts w:cs="Times New Roman"/>
                <w:bCs/>
                <w:color w:val="000000" w:themeColor="text1"/>
                <w:sz w:val="24"/>
                <w:szCs w:val="24"/>
                <w:u w:val="none"/>
              </w:rPr>
              <w:t xml:space="preserve"> Many suggested the need for more bins in the Fairfield, </w:t>
            </w:r>
            <w:r w:rsidR="005F6432">
              <w:rPr>
                <w:rStyle w:val="Hyperlink"/>
                <w:rFonts w:cs="Times New Roman"/>
                <w:bCs/>
                <w:color w:val="000000" w:themeColor="text1"/>
                <w:sz w:val="24"/>
                <w:szCs w:val="24"/>
                <w:u w:val="none"/>
              </w:rPr>
              <w:t>public notices/</w:t>
            </w:r>
            <w:r w:rsidR="00815E96">
              <w:rPr>
                <w:rStyle w:val="Hyperlink"/>
                <w:rFonts w:cs="Times New Roman"/>
                <w:bCs/>
                <w:color w:val="000000" w:themeColor="text1"/>
                <w:sz w:val="24"/>
                <w:szCs w:val="24"/>
                <w:u w:val="none"/>
              </w:rPr>
              <w:t>signage in the area and establish a local committee to address the issues.</w:t>
            </w:r>
          </w:p>
        </w:tc>
      </w:tr>
      <w:tr w:rsidR="00552389" w:rsidRPr="00B364AD" w14:paraId="119573C1" w14:textId="77777777" w:rsidTr="000A5B6D">
        <w:tc>
          <w:tcPr>
            <w:tcW w:w="3321" w:type="dxa"/>
          </w:tcPr>
          <w:p w14:paraId="6157D092" w14:textId="6697771E" w:rsidR="00552389" w:rsidRPr="00B364AD" w:rsidRDefault="00552389"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Housing Maintenance Issues</w:t>
            </w:r>
          </w:p>
        </w:tc>
        <w:tc>
          <w:tcPr>
            <w:tcW w:w="5335" w:type="dxa"/>
          </w:tcPr>
          <w:p w14:paraId="00E94F57" w14:textId="6F2325F8" w:rsidR="00552389" w:rsidRPr="00B364AD" w:rsidRDefault="00E63DFE" w:rsidP="00F9500F">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0006024B" w:rsidRPr="00B364AD">
              <w:rPr>
                <w:rStyle w:val="Hyperlink"/>
                <w:rFonts w:cs="Times New Roman"/>
                <w:bCs/>
                <w:color w:val="000000" w:themeColor="text1"/>
                <w:sz w:val="24"/>
                <w:szCs w:val="24"/>
                <w:u w:val="none"/>
              </w:rPr>
              <w:t>1</w:t>
            </w:r>
            <w:r w:rsidR="00552389" w:rsidRPr="00B364AD">
              <w:rPr>
                <w:rStyle w:val="Hyperlink"/>
                <w:rFonts w:cs="Times New Roman"/>
                <w:bCs/>
                <w:color w:val="000000" w:themeColor="text1"/>
                <w:sz w:val="24"/>
                <w:szCs w:val="24"/>
                <w:u w:val="none"/>
              </w:rPr>
              <w:t xml:space="preserve"> returned questionnaires </w:t>
            </w:r>
            <w:r w:rsidR="00065BB6" w:rsidRPr="00B364AD">
              <w:rPr>
                <w:rStyle w:val="Hyperlink"/>
                <w:rFonts w:cs="Times New Roman"/>
                <w:bCs/>
                <w:color w:val="000000" w:themeColor="text1"/>
                <w:sz w:val="24"/>
                <w:szCs w:val="24"/>
                <w:u w:val="none"/>
              </w:rPr>
              <w:t>–</w:t>
            </w:r>
            <w:r w:rsidR="00552389" w:rsidRPr="00B364AD">
              <w:rPr>
                <w:rStyle w:val="Hyperlink"/>
                <w:rFonts w:cs="Times New Roman"/>
                <w:bCs/>
                <w:color w:val="000000" w:themeColor="text1"/>
                <w:sz w:val="24"/>
                <w:szCs w:val="24"/>
                <w:u w:val="none"/>
              </w:rPr>
              <w:t xml:space="preserve"> </w:t>
            </w:r>
            <w:r w:rsidR="00065BB6" w:rsidRPr="00B364AD">
              <w:rPr>
                <w:rStyle w:val="Hyperlink"/>
                <w:rFonts w:cs="Times New Roman"/>
                <w:b/>
                <w:bCs/>
                <w:color w:val="000000" w:themeColor="text1"/>
                <w:sz w:val="24"/>
                <w:szCs w:val="24"/>
                <w:u w:val="none"/>
              </w:rPr>
              <w:t>16</w:t>
            </w:r>
            <w:r w:rsidR="00F9500F">
              <w:rPr>
                <w:rStyle w:val="Hyperlink"/>
                <w:rFonts w:cs="Times New Roman"/>
                <w:b/>
                <w:bCs/>
                <w:color w:val="000000" w:themeColor="text1"/>
                <w:sz w:val="24"/>
                <w:szCs w:val="24"/>
                <w:u w:val="none"/>
              </w:rPr>
              <w:t xml:space="preserve"> (7.58%)</w:t>
            </w:r>
            <w:r w:rsidR="00F9500F" w:rsidRPr="00B364AD">
              <w:rPr>
                <w:rStyle w:val="Hyperlink"/>
                <w:rFonts w:cs="Times New Roman"/>
                <w:bCs/>
                <w:color w:val="000000" w:themeColor="text1"/>
                <w:sz w:val="24"/>
                <w:szCs w:val="24"/>
                <w:u w:val="none"/>
              </w:rPr>
              <w:t xml:space="preserve"> </w:t>
            </w:r>
            <w:r w:rsidR="00065BB6" w:rsidRPr="00B364AD">
              <w:rPr>
                <w:rStyle w:val="Hyperlink"/>
                <w:rFonts w:cs="Times New Roman"/>
                <w:bCs/>
                <w:color w:val="000000" w:themeColor="text1"/>
                <w:sz w:val="24"/>
                <w:szCs w:val="24"/>
                <w:u w:val="none"/>
              </w:rPr>
              <w:t xml:space="preserve">identified </w:t>
            </w:r>
            <w:r w:rsidR="008F3582" w:rsidRPr="00B364AD">
              <w:rPr>
                <w:rStyle w:val="Hyperlink"/>
                <w:rFonts w:cs="Times New Roman"/>
                <w:bCs/>
                <w:color w:val="000000" w:themeColor="text1"/>
                <w:sz w:val="24"/>
                <w:szCs w:val="24"/>
                <w:u w:val="none"/>
              </w:rPr>
              <w:t xml:space="preserve">housing maintenance issues in local authority houses as an issue. These issues pertained to Fairfield Meadows and Fairfield Lawns estates and residents identified issues such as need for doors and windows to be fixed or replaced. </w:t>
            </w:r>
            <w:r w:rsidR="00366BAF" w:rsidRPr="00B364AD">
              <w:rPr>
                <w:rStyle w:val="Hyperlink"/>
                <w:rFonts w:cs="Times New Roman"/>
                <w:bCs/>
                <w:color w:val="000000" w:themeColor="text1"/>
                <w:sz w:val="24"/>
                <w:szCs w:val="24"/>
                <w:u w:val="none"/>
              </w:rPr>
              <w:t xml:space="preserve">Broken </w:t>
            </w:r>
            <w:r w:rsidR="00B04AF8" w:rsidRPr="00B364AD">
              <w:rPr>
                <w:rStyle w:val="Hyperlink"/>
                <w:rFonts w:cs="Times New Roman"/>
                <w:bCs/>
                <w:color w:val="000000" w:themeColor="text1"/>
                <w:sz w:val="24"/>
                <w:szCs w:val="24"/>
                <w:u w:val="none"/>
              </w:rPr>
              <w:t>streetlights</w:t>
            </w:r>
            <w:r w:rsidR="00366BAF" w:rsidRPr="00B364AD">
              <w:rPr>
                <w:rStyle w:val="Hyperlink"/>
                <w:rFonts w:cs="Times New Roman"/>
                <w:bCs/>
                <w:color w:val="000000" w:themeColor="text1"/>
                <w:sz w:val="24"/>
                <w:szCs w:val="24"/>
                <w:u w:val="none"/>
              </w:rPr>
              <w:t xml:space="preserve"> in Fairfield Lawn </w:t>
            </w:r>
            <w:r w:rsidR="005D6158" w:rsidRPr="00B364AD">
              <w:rPr>
                <w:rStyle w:val="Hyperlink"/>
                <w:rFonts w:cs="Times New Roman"/>
                <w:bCs/>
                <w:color w:val="000000" w:themeColor="text1"/>
                <w:sz w:val="24"/>
                <w:szCs w:val="24"/>
                <w:u w:val="none"/>
              </w:rPr>
              <w:t>were</w:t>
            </w:r>
            <w:r w:rsidR="00366BAF" w:rsidRPr="00B364AD">
              <w:rPr>
                <w:rStyle w:val="Hyperlink"/>
                <w:rFonts w:cs="Times New Roman"/>
                <w:bCs/>
                <w:color w:val="000000" w:themeColor="text1"/>
                <w:sz w:val="24"/>
                <w:szCs w:val="24"/>
                <w:u w:val="none"/>
              </w:rPr>
              <w:t xml:space="preserve"> also identified as an issue.</w:t>
            </w:r>
          </w:p>
        </w:tc>
      </w:tr>
      <w:tr w:rsidR="00B509E1" w:rsidRPr="00B364AD" w14:paraId="16B895AA" w14:textId="77777777" w:rsidTr="000A5B6D">
        <w:tc>
          <w:tcPr>
            <w:tcW w:w="3321" w:type="dxa"/>
          </w:tcPr>
          <w:p w14:paraId="2DF554F0" w14:textId="79184FB9" w:rsidR="00B509E1" w:rsidRPr="00B364AD" w:rsidRDefault="00B509E1"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Concerns of the Elderly</w:t>
            </w:r>
          </w:p>
        </w:tc>
        <w:tc>
          <w:tcPr>
            <w:tcW w:w="5335" w:type="dxa"/>
          </w:tcPr>
          <w:p w14:paraId="37C8357C" w14:textId="5BB452CE" w:rsidR="00B509E1" w:rsidRPr="00B364AD" w:rsidRDefault="00B509E1" w:rsidP="00F9500F">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Pr="00B364AD">
              <w:rPr>
                <w:rStyle w:val="Hyperlink"/>
                <w:rFonts w:cs="Times New Roman"/>
                <w:bCs/>
                <w:color w:val="000000" w:themeColor="text1"/>
                <w:sz w:val="24"/>
                <w:szCs w:val="24"/>
                <w:u w:val="none"/>
              </w:rPr>
              <w:t xml:space="preserve">1 returned questionnaires – </w:t>
            </w:r>
            <w:r>
              <w:rPr>
                <w:rStyle w:val="Hyperlink"/>
                <w:rFonts w:cs="Times New Roman"/>
                <w:b/>
                <w:bCs/>
                <w:color w:val="000000" w:themeColor="text1"/>
                <w:sz w:val="24"/>
                <w:szCs w:val="24"/>
                <w:u w:val="none"/>
              </w:rPr>
              <w:t>14</w:t>
            </w:r>
            <w:r w:rsidRPr="00B364AD">
              <w:rPr>
                <w:rStyle w:val="Hyperlink"/>
                <w:rFonts w:cs="Times New Roman"/>
                <w:bCs/>
                <w:color w:val="000000" w:themeColor="text1"/>
                <w:sz w:val="24"/>
                <w:szCs w:val="24"/>
                <w:u w:val="none"/>
              </w:rPr>
              <w:t xml:space="preserve"> respondents</w:t>
            </w:r>
            <w:r w:rsidR="00F9500F">
              <w:rPr>
                <w:rStyle w:val="Hyperlink"/>
                <w:rFonts w:cs="Times New Roman"/>
                <w:bCs/>
                <w:color w:val="000000" w:themeColor="text1"/>
                <w:sz w:val="24"/>
                <w:szCs w:val="24"/>
                <w:u w:val="none"/>
              </w:rPr>
              <w:t xml:space="preserve"> </w:t>
            </w:r>
            <w:r w:rsidR="00F9500F" w:rsidRPr="00F9500F">
              <w:rPr>
                <w:rStyle w:val="Hyperlink"/>
                <w:rFonts w:cs="Times New Roman"/>
                <w:b/>
                <w:bCs/>
                <w:color w:val="000000" w:themeColor="text1"/>
                <w:sz w:val="24"/>
                <w:szCs w:val="24"/>
                <w:u w:val="none"/>
              </w:rPr>
              <w:t>(6.64%)</w:t>
            </w:r>
            <w:r w:rsidR="00F9500F">
              <w:rPr>
                <w:rStyle w:val="Hyperlink"/>
                <w:rFonts w:cs="Times New Roman"/>
                <w:bCs/>
                <w:color w:val="000000" w:themeColor="text1"/>
                <w:sz w:val="24"/>
                <w:szCs w:val="24"/>
                <w:u w:val="none"/>
              </w:rPr>
              <w:t xml:space="preserve"> </w:t>
            </w:r>
            <w:r w:rsidRPr="00B364AD">
              <w:rPr>
                <w:rStyle w:val="Hyperlink"/>
                <w:rFonts w:cs="Times New Roman"/>
                <w:bCs/>
                <w:color w:val="000000" w:themeColor="text1"/>
                <w:sz w:val="24"/>
                <w:szCs w:val="24"/>
                <w:u w:val="none"/>
              </w:rPr>
              <w:t xml:space="preserve"> identified themselves as being elderly with specific issues pertaining to their age, such as; isolation, the need for a regular bus service, challenges of being carers and the need for respite and concerns about traffic speeding.</w:t>
            </w:r>
          </w:p>
        </w:tc>
      </w:tr>
      <w:tr w:rsidR="00B509E1" w:rsidRPr="00B364AD" w14:paraId="309285D9" w14:textId="77777777" w:rsidTr="000A5B6D">
        <w:tc>
          <w:tcPr>
            <w:tcW w:w="3321" w:type="dxa"/>
          </w:tcPr>
          <w:p w14:paraId="4C6F23D0" w14:textId="4C3E33E4" w:rsidR="00B509E1" w:rsidRPr="00B364AD" w:rsidRDefault="00B509E1"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No Issues</w:t>
            </w:r>
          </w:p>
        </w:tc>
        <w:tc>
          <w:tcPr>
            <w:tcW w:w="5335" w:type="dxa"/>
          </w:tcPr>
          <w:p w14:paraId="5EBDC099" w14:textId="6980CAD7" w:rsidR="00B509E1" w:rsidRPr="00B364AD" w:rsidRDefault="00B509E1"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Pr="00B364AD">
              <w:rPr>
                <w:rStyle w:val="Hyperlink"/>
                <w:rFonts w:cs="Times New Roman"/>
                <w:bCs/>
                <w:color w:val="000000" w:themeColor="text1"/>
                <w:sz w:val="24"/>
                <w:szCs w:val="24"/>
                <w:u w:val="none"/>
              </w:rPr>
              <w:t xml:space="preserve">1 returned questionnaires – </w:t>
            </w:r>
            <w:r w:rsidRPr="00B364AD">
              <w:rPr>
                <w:rStyle w:val="Hyperlink"/>
                <w:rFonts w:cs="Times New Roman"/>
                <w:b/>
                <w:bCs/>
                <w:color w:val="000000" w:themeColor="text1"/>
                <w:sz w:val="24"/>
                <w:szCs w:val="24"/>
                <w:u w:val="none"/>
              </w:rPr>
              <w:t>13</w:t>
            </w:r>
            <w:r w:rsidRPr="00B364AD">
              <w:rPr>
                <w:rStyle w:val="Hyperlink"/>
                <w:rFonts w:cs="Times New Roman"/>
                <w:bCs/>
                <w:color w:val="000000" w:themeColor="text1"/>
                <w:sz w:val="24"/>
                <w:szCs w:val="24"/>
                <w:u w:val="none"/>
              </w:rPr>
              <w:t xml:space="preserve"> </w:t>
            </w:r>
            <w:r w:rsidR="00A155FB" w:rsidRPr="00A155FB">
              <w:rPr>
                <w:rStyle w:val="Hyperlink"/>
                <w:rFonts w:cs="Times New Roman"/>
                <w:b/>
                <w:bCs/>
                <w:color w:val="000000" w:themeColor="text1"/>
                <w:sz w:val="24"/>
                <w:szCs w:val="24"/>
                <w:u w:val="none"/>
              </w:rPr>
              <w:t>(6.16%)</w:t>
            </w:r>
            <w:r w:rsidR="00A155FB">
              <w:rPr>
                <w:rStyle w:val="Hyperlink"/>
                <w:rFonts w:cs="Times New Roman"/>
                <w:bCs/>
                <w:color w:val="000000" w:themeColor="text1"/>
                <w:sz w:val="24"/>
                <w:szCs w:val="24"/>
                <w:u w:val="none"/>
              </w:rPr>
              <w:t xml:space="preserve"> </w:t>
            </w:r>
            <w:r w:rsidRPr="00B364AD">
              <w:rPr>
                <w:rStyle w:val="Hyperlink"/>
                <w:rFonts w:cs="Times New Roman"/>
                <w:bCs/>
                <w:color w:val="000000" w:themeColor="text1"/>
                <w:sz w:val="24"/>
                <w:szCs w:val="24"/>
                <w:u w:val="none"/>
              </w:rPr>
              <w:t xml:space="preserve">stated there were no issues / needs in </w:t>
            </w:r>
            <w:proofErr w:type="spellStart"/>
            <w:r w:rsidRPr="00B364AD">
              <w:rPr>
                <w:rStyle w:val="Hyperlink"/>
                <w:rFonts w:cs="Times New Roman"/>
                <w:bCs/>
                <w:color w:val="000000" w:themeColor="text1"/>
                <w:sz w:val="24"/>
                <w:szCs w:val="24"/>
                <w:u w:val="none"/>
              </w:rPr>
              <w:t>Fairhill</w:t>
            </w:r>
            <w:proofErr w:type="spellEnd"/>
            <w:r w:rsidRPr="00B364AD">
              <w:rPr>
                <w:rStyle w:val="Hyperlink"/>
                <w:rFonts w:cs="Times New Roman"/>
                <w:bCs/>
                <w:color w:val="000000" w:themeColor="text1"/>
                <w:sz w:val="24"/>
                <w:szCs w:val="24"/>
                <w:u w:val="none"/>
              </w:rPr>
              <w:t>.</w:t>
            </w:r>
          </w:p>
        </w:tc>
      </w:tr>
      <w:tr w:rsidR="00B509E1" w:rsidRPr="00B364AD" w14:paraId="4DD064F1" w14:textId="77777777" w:rsidTr="000A5B6D">
        <w:tc>
          <w:tcPr>
            <w:tcW w:w="3321" w:type="dxa"/>
          </w:tcPr>
          <w:p w14:paraId="048EFA25" w14:textId="6D47819C" w:rsidR="00B509E1" w:rsidRPr="00B364AD" w:rsidRDefault="00261C50"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Loose Animals</w:t>
            </w:r>
          </w:p>
        </w:tc>
        <w:tc>
          <w:tcPr>
            <w:tcW w:w="5335" w:type="dxa"/>
          </w:tcPr>
          <w:p w14:paraId="7C1F0A05" w14:textId="26F31B66" w:rsidR="00B509E1" w:rsidRPr="00B364AD" w:rsidRDefault="00B509E1"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Of th</w:t>
            </w:r>
            <w:r>
              <w:rPr>
                <w:rStyle w:val="Hyperlink"/>
                <w:rFonts w:cs="Times New Roman"/>
                <w:bCs/>
                <w:color w:val="000000" w:themeColor="text1"/>
                <w:sz w:val="24"/>
                <w:szCs w:val="24"/>
                <w:u w:val="none"/>
              </w:rPr>
              <w:t>e 21</w:t>
            </w:r>
            <w:r w:rsidRPr="00B364AD">
              <w:rPr>
                <w:rStyle w:val="Hyperlink"/>
                <w:rFonts w:cs="Times New Roman"/>
                <w:bCs/>
                <w:color w:val="000000" w:themeColor="text1"/>
                <w:sz w:val="24"/>
                <w:szCs w:val="24"/>
                <w:u w:val="none"/>
              </w:rPr>
              <w:t xml:space="preserve">1 returned questionnaires – </w:t>
            </w:r>
            <w:r>
              <w:rPr>
                <w:rStyle w:val="Hyperlink"/>
                <w:rFonts w:cs="Times New Roman"/>
                <w:b/>
                <w:bCs/>
                <w:color w:val="000000" w:themeColor="text1"/>
                <w:sz w:val="24"/>
                <w:szCs w:val="24"/>
                <w:u w:val="none"/>
              </w:rPr>
              <w:t>1</w:t>
            </w:r>
            <w:r w:rsidR="0009037C">
              <w:rPr>
                <w:rStyle w:val="Hyperlink"/>
                <w:rFonts w:cs="Times New Roman"/>
                <w:b/>
                <w:bCs/>
                <w:color w:val="000000" w:themeColor="text1"/>
                <w:sz w:val="24"/>
                <w:szCs w:val="24"/>
                <w:u w:val="none"/>
              </w:rPr>
              <w:t>2</w:t>
            </w:r>
            <w:r w:rsidRPr="00B364AD">
              <w:rPr>
                <w:rStyle w:val="Hyperlink"/>
                <w:rFonts w:cs="Times New Roman"/>
                <w:bCs/>
                <w:color w:val="000000" w:themeColor="text1"/>
                <w:sz w:val="24"/>
                <w:szCs w:val="24"/>
                <w:u w:val="none"/>
              </w:rPr>
              <w:t xml:space="preserve"> respondents</w:t>
            </w:r>
            <w:r w:rsidR="00A155FB">
              <w:rPr>
                <w:rStyle w:val="Hyperlink"/>
                <w:rFonts w:cs="Times New Roman"/>
                <w:bCs/>
                <w:color w:val="000000" w:themeColor="text1"/>
                <w:sz w:val="24"/>
                <w:szCs w:val="24"/>
                <w:u w:val="none"/>
              </w:rPr>
              <w:t xml:space="preserve"> </w:t>
            </w:r>
            <w:r w:rsidR="00A155FB" w:rsidRPr="00A155FB">
              <w:rPr>
                <w:rStyle w:val="Hyperlink"/>
                <w:rFonts w:cs="Times New Roman"/>
                <w:b/>
                <w:bCs/>
                <w:color w:val="000000" w:themeColor="text1"/>
                <w:sz w:val="24"/>
                <w:szCs w:val="24"/>
                <w:u w:val="none"/>
              </w:rPr>
              <w:t>(</w:t>
            </w:r>
            <w:r w:rsidR="00D53073">
              <w:rPr>
                <w:rStyle w:val="Hyperlink"/>
                <w:rFonts w:cs="Times New Roman"/>
                <w:b/>
                <w:bCs/>
                <w:color w:val="000000" w:themeColor="text1"/>
                <w:sz w:val="24"/>
                <w:szCs w:val="24"/>
                <w:u w:val="none"/>
              </w:rPr>
              <w:t>5.69</w:t>
            </w:r>
            <w:r w:rsidR="00A155FB" w:rsidRPr="00A155FB">
              <w:rPr>
                <w:rStyle w:val="Hyperlink"/>
                <w:rFonts w:cs="Times New Roman"/>
                <w:b/>
                <w:bCs/>
                <w:color w:val="000000" w:themeColor="text1"/>
                <w:sz w:val="24"/>
                <w:szCs w:val="24"/>
                <w:u w:val="none"/>
              </w:rPr>
              <w:t>%)</w:t>
            </w:r>
            <w:r w:rsidRPr="00B364AD">
              <w:rPr>
                <w:rStyle w:val="Hyperlink"/>
                <w:rFonts w:cs="Times New Roman"/>
                <w:bCs/>
                <w:color w:val="000000" w:themeColor="text1"/>
                <w:sz w:val="24"/>
                <w:szCs w:val="24"/>
                <w:u w:val="none"/>
              </w:rPr>
              <w:t xml:space="preserve"> expressed concern for the fact that horses roam through their estates on occasion and were also concerned for the treatment of those horses. (Fairfield Meadows/ </w:t>
            </w:r>
            <w:proofErr w:type="spellStart"/>
            <w:r w:rsidRPr="00B364AD">
              <w:rPr>
                <w:rStyle w:val="Hyperlink"/>
                <w:rFonts w:cs="Times New Roman"/>
                <w:bCs/>
                <w:color w:val="000000" w:themeColor="text1"/>
                <w:sz w:val="24"/>
                <w:szCs w:val="24"/>
                <w:u w:val="none"/>
              </w:rPr>
              <w:t>Bridevalley</w:t>
            </w:r>
            <w:proofErr w:type="spellEnd"/>
            <w:r w:rsidRPr="00B364AD">
              <w:rPr>
                <w:rStyle w:val="Hyperlink"/>
                <w:rFonts w:cs="Times New Roman"/>
                <w:bCs/>
                <w:color w:val="000000" w:themeColor="text1"/>
                <w:sz w:val="24"/>
                <w:szCs w:val="24"/>
                <w:u w:val="none"/>
              </w:rPr>
              <w:t xml:space="preserve"> View and St. John’s Well)</w:t>
            </w:r>
            <w:r w:rsidR="00261C50">
              <w:rPr>
                <w:rStyle w:val="Hyperlink"/>
                <w:rFonts w:cs="Times New Roman"/>
                <w:bCs/>
                <w:color w:val="000000" w:themeColor="text1"/>
                <w:sz w:val="24"/>
                <w:szCs w:val="24"/>
                <w:u w:val="none"/>
              </w:rPr>
              <w:t xml:space="preserve">. </w:t>
            </w:r>
            <w:r w:rsidR="00F040EF">
              <w:rPr>
                <w:rStyle w:val="Hyperlink"/>
                <w:rFonts w:cs="Times New Roman"/>
                <w:bCs/>
                <w:color w:val="000000" w:themeColor="text1"/>
                <w:sz w:val="24"/>
                <w:szCs w:val="24"/>
                <w:u w:val="none"/>
              </w:rPr>
              <w:t>There was also concern about dogs roaming around some estates.</w:t>
            </w:r>
          </w:p>
        </w:tc>
      </w:tr>
      <w:tr w:rsidR="00427009" w:rsidRPr="00B364AD" w14:paraId="5A261502" w14:textId="77777777" w:rsidTr="000A5B6D">
        <w:tc>
          <w:tcPr>
            <w:tcW w:w="3321" w:type="dxa"/>
          </w:tcPr>
          <w:p w14:paraId="64D16A4A" w14:textId="6AEDA895" w:rsidR="00427009" w:rsidRPr="00B364AD" w:rsidRDefault="00427009" w:rsidP="004C40D1">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Play area for children</w:t>
            </w:r>
          </w:p>
        </w:tc>
        <w:tc>
          <w:tcPr>
            <w:tcW w:w="5335" w:type="dxa"/>
          </w:tcPr>
          <w:p w14:paraId="50E772A5" w14:textId="5E746F9E" w:rsidR="00427009" w:rsidRDefault="00427009"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Pr="00B364AD">
              <w:rPr>
                <w:rStyle w:val="Hyperlink"/>
                <w:rFonts w:cs="Times New Roman"/>
                <w:bCs/>
                <w:color w:val="000000" w:themeColor="text1"/>
                <w:sz w:val="24"/>
                <w:szCs w:val="24"/>
                <w:u w:val="none"/>
              </w:rPr>
              <w:t xml:space="preserve">1 returned questionnaires – </w:t>
            </w:r>
            <w:r>
              <w:rPr>
                <w:rStyle w:val="Hyperlink"/>
                <w:rFonts w:cs="Times New Roman"/>
                <w:b/>
                <w:bCs/>
                <w:color w:val="000000" w:themeColor="text1"/>
                <w:sz w:val="24"/>
                <w:szCs w:val="24"/>
                <w:u w:val="none"/>
              </w:rPr>
              <w:t>10</w:t>
            </w:r>
            <w:r w:rsidRPr="00B364AD">
              <w:rPr>
                <w:rStyle w:val="Hyperlink"/>
                <w:rFonts w:cs="Times New Roman"/>
                <w:b/>
                <w:bCs/>
                <w:color w:val="000000" w:themeColor="text1"/>
                <w:sz w:val="24"/>
                <w:szCs w:val="24"/>
                <w:u w:val="none"/>
              </w:rPr>
              <w:t xml:space="preserve"> </w:t>
            </w:r>
            <w:r w:rsidRPr="00B364AD">
              <w:rPr>
                <w:rStyle w:val="Hyperlink"/>
                <w:rFonts w:cs="Times New Roman"/>
                <w:bCs/>
                <w:color w:val="000000" w:themeColor="text1"/>
                <w:sz w:val="24"/>
                <w:szCs w:val="24"/>
                <w:u w:val="none"/>
              </w:rPr>
              <w:t>respondents</w:t>
            </w:r>
            <w:r w:rsidR="00A155FB">
              <w:rPr>
                <w:rStyle w:val="Hyperlink"/>
                <w:rFonts w:cs="Times New Roman"/>
                <w:bCs/>
                <w:color w:val="000000" w:themeColor="text1"/>
                <w:sz w:val="24"/>
                <w:szCs w:val="24"/>
                <w:u w:val="none"/>
              </w:rPr>
              <w:t xml:space="preserve"> </w:t>
            </w:r>
            <w:r w:rsidR="00A155FB" w:rsidRPr="00A155FB">
              <w:rPr>
                <w:rStyle w:val="Hyperlink"/>
                <w:rFonts w:cs="Times New Roman"/>
                <w:b/>
                <w:bCs/>
                <w:color w:val="000000" w:themeColor="text1"/>
                <w:sz w:val="24"/>
                <w:szCs w:val="24"/>
                <w:u w:val="none"/>
              </w:rPr>
              <w:t>(4.74%)</w:t>
            </w:r>
            <w:r w:rsidR="00A155FB" w:rsidRPr="00B364AD">
              <w:rPr>
                <w:rStyle w:val="Hyperlink"/>
                <w:rFonts w:cs="Times New Roman"/>
                <w:bCs/>
                <w:color w:val="000000" w:themeColor="text1"/>
                <w:sz w:val="24"/>
                <w:szCs w:val="24"/>
                <w:u w:val="none"/>
              </w:rPr>
              <w:t xml:space="preserve"> identified</w:t>
            </w:r>
            <w:r w:rsidRPr="00B364AD">
              <w:rPr>
                <w:rStyle w:val="Hyperlink"/>
                <w:rFonts w:cs="Times New Roman"/>
                <w:bCs/>
                <w:color w:val="000000" w:themeColor="text1"/>
                <w:sz w:val="24"/>
                <w:szCs w:val="24"/>
                <w:u w:val="none"/>
              </w:rPr>
              <w:t xml:space="preserve"> the need for</w:t>
            </w:r>
            <w:r>
              <w:rPr>
                <w:rStyle w:val="Hyperlink"/>
                <w:rFonts w:cs="Times New Roman"/>
                <w:bCs/>
                <w:color w:val="000000" w:themeColor="text1"/>
                <w:sz w:val="24"/>
                <w:szCs w:val="24"/>
                <w:u w:val="none"/>
              </w:rPr>
              <w:t xml:space="preserve"> a </w:t>
            </w:r>
            <w:r w:rsidR="00BF19F6">
              <w:rPr>
                <w:rStyle w:val="Hyperlink"/>
                <w:rFonts w:cs="Times New Roman"/>
                <w:bCs/>
                <w:color w:val="000000" w:themeColor="text1"/>
                <w:sz w:val="24"/>
                <w:szCs w:val="24"/>
                <w:u w:val="none"/>
              </w:rPr>
              <w:t xml:space="preserve">specific play area for children; </w:t>
            </w:r>
            <w:proofErr w:type="spellStart"/>
            <w:r w:rsidR="00BF19F6">
              <w:rPr>
                <w:rStyle w:val="Hyperlink"/>
                <w:rFonts w:cs="Times New Roman"/>
                <w:bCs/>
                <w:color w:val="000000" w:themeColor="text1"/>
                <w:sz w:val="24"/>
                <w:szCs w:val="24"/>
                <w:u w:val="none"/>
              </w:rPr>
              <w:t>e.g</w:t>
            </w:r>
            <w:proofErr w:type="spellEnd"/>
            <w:r w:rsidR="00BF19F6">
              <w:rPr>
                <w:rStyle w:val="Hyperlink"/>
                <w:rFonts w:cs="Times New Roman"/>
                <w:bCs/>
                <w:color w:val="000000" w:themeColor="text1"/>
                <w:sz w:val="24"/>
                <w:szCs w:val="24"/>
                <w:u w:val="none"/>
              </w:rPr>
              <w:t xml:space="preserve">, a skate park. </w:t>
            </w:r>
          </w:p>
        </w:tc>
      </w:tr>
      <w:tr w:rsidR="00B67FDE" w:rsidRPr="00B364AD" w14:paraId="5A80E5B8" w14:textId="77777777" w:rsidTr="000A5B6D">
        <w:tc>
          <w:tcPr>
            <w:tcW w:w="3321" w:type="dxa"/>
          </w:tcPr>
          <w:p w14:paraId="5775CFCD" w14:textId="77777777" w:rsidR="00B67FDE" w:rsidRDefault="00B67FDE" w:rsidP="00B67FDE">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 xml:space="preserve">Grass Cutting </w:t>
            </w:r>
          </w:p>
          <w:p w14:paraId="5DB1CF0D" w14:textId="77777777" w:rsidR="00B67FDE" w:rsidRDefault="00B67FDE" w:rsidP="00B67FDE">
            <w:pPr>
              <w:jc w:val="both"/>
              <w:rPr>
                <w:rStyle w:val="Hyperlink"/>
                <w:rFonts w:cs="Times New Roman"/>
                <w:bCs/>
                <w:color w:val="000000" w:themeColor="text1"/>
                <w:sz w:val="24"/>
                <w:szCs w:val="24"/>
                <w:u w:val="none"/>
              </w:rPr>
            </w:pPr>
          </w:p>
          <w:p w14:paraId="27E803B9" w14:textId="77777777" w:rsidR="00B67FDE" w:rsidRPr="00B364AD" w:rsidRDefault="00B67FDE" w:rsidP="00B67FDE">
            <w:pPr>
              <w:jc w:val="both"/>
              <w:rPr>
                <w:rStyle w:val="Hyperlink"/>
                <w:rFonts w:cs="Times New Roman"/>
                <w:bCs/>
                <w:color w:val="000000" w:themeColor="text1"/>
                <w:sz w:val="24"/>
                <w:szCs w:val="24"/>
                <w:u w:val="none"/>
              </w:rPr>
            </w:pPr>
          </w:p>
        </w:tc>
        <w:tc>
          <w:tcPr>
            <w:tcW w:w="5335" w:type="dxa"/>
          </w:tcPr>
          <w:p w14:paraId="0AE3A6C1" w14:textId="09610EED" w:rsidR="00B67FDE" w:rsidRDefault="00B67FDE" w:rsidP="00B67FDE">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Pr="00B364AD">
              <w:rPr>
                <w:rStyle w:val="Hyperlink"/>
                <w:rFonts w:cs="Times New Roman"/>
                <w:bCs/>
                <w:color w:val="000000" w:themeColor="text1"/>
                <w:sz w:val="24"/>
                <w:szCs w:val="24"/>
                <w:u w:val="none"/>
              </w:rPr>
              <w:t xml:space="preserve">1 returned questionnaires – </w:t>
            </w:r>
            <w:r w:rsidRPr="00B364AD">
              <w:rPr>
                <w:rStyle w:val="Hyperlink"/>
                <w:rFonts w:cs="Times New Roman"/>
                <w:b/>
                <w:bCs/>
                <w:color w:val="000000" w:themeColor="text1"/>
                <w:sz w:val="24"/>
                <w:szCs w:val="24"/>
                <w:u w:val="none"/>
              </w:rPr>
              <w:t xml:space="preserve">9 </w:t>
            </w:r>
            <w:r w:rsidRPr="00B364AD">
              <w:rPr>
                <w:rStyle w:val="Hyperlink"/>
                <w:rFonts w:cs="Times New Roman"/>
                <w:bCs/>
                <w:color w:val="000000" w:themeColor="text1"/>
                <w:sz w:val="24"/>
                <w:szCs w:val="24"/>
                <w:u w:val="none"/>
              </w:rPr>
              <w:t>respondents</w:t>
            </w:r>
            <w:r>
              <w:rPr>
                <w:rStyle w:val="Hyperlink"/>
                <w:rFonts w:cs="Times New Roman"/>
                <w:bCs/>
                <w:color w:val="000000" w:themeColor="text1"/>
                <w:sz w:val="24"/>
                <w:szCs w:val="24"/>
                <w:u w:val="none"/>
              </w:rPr>
              <w:t xml:space="preserve"> </w:t>
            </w:r>
            <w:r w:rsidRPr="00A155FB">
              <w:rPr>
                <w:rStyle w:val="Hyperlink"/>
                <w:rFonts w:cs="Times New Roman"/>
                <w:b/>
                <w:bCs/>
                <w:color w:val="000000" w:themeColor="text1"/>
                <w:sz w:val="24"/>
                <w:szCs w:val="24"/>
                <w:u w:val="none"/>
              </w:rPr>
              <w:t>(4.27%)</w:t>
            </w:r>
            <w:r w:rsidRPr="00B364AD">
              <w:rPr>
                <w:rStyle w:val="Hyperlink"/>
                <w:rFonts w:cs="Times New Roman"/>
                <w:bCs/>
                <w:color w:val="000000" w:themeColor="text1"/>
                <w:sz w:val="24"/>
                <w:szCs w:val="24"/>
                <w:u w:val="none"/>
              </w:rPr>
              <w:t xml:space="preserve"> identified the need for grass cutting by Cork City Council as an issue in their estates. (Fairfield Meadows / Willow Bank and St. John’s Well) </w:t>
            </w:r>
          </w:p>
        </w:tc>
      </w:tr>
      <w:tr w:rsidR="0009037C" w:rsidRPr="00B364AD" w14:paraId="7C4A7A6D" w14:textId="77777777" w:rsidTr="000A5B6D">
        <w:tc>
          <w:tcPr>
            <w:tcW w:w="3321" w:type="dxa"/>
          </w:tcPr>
          <w:p w14:paraId="13607EA5" w14:textId="2EE4AB50" w:rsidR="0009037C" w:rsidRPr="00B364AD" w:rsidRDefault="0009037C" w:rsidP="00B67FDE">
            <w:pPr>
              <w:jc w:val="both"/>
              <w:rPr>
                <w:rStyle w:val="Hyperlink"/>
                <w:rFonts w:cs="Times New Roman"/>
                <w:bCs/>
                <w:color w:val="000000" w:themeColor="text1"/>
                <w:sz w:val="24"/>
                <w:szCs w:val="24"/>
                <w:u w:val="none"/>
              </w:rPr>
            </w:pPr>
            <w:r w:rsidRPr="0009037C">
              <w:rPr>
                <w:rStyle w:val="Hyperlink"/>
                <w:rFonts w:cs="Times New Roman"/>
                <w:bCs/>
                <w:color w:val="000000" w:themeColor="text1"/>
                <w:sz w:val="24"/>
                <w:szCs w:val="24"/>
                <w:u w:val="none"/>
              </w:rPr>
              <w:t>Traveller Community</w:t>
            </w:r>
          </w:p>
        </w:tc>
        <w:tc>
          <w:tcPr>
            <w:tcW w:w="5335" w:type="dxa"/>
          </w:tcPr>
          <w:p w14:paraId="77E73789" w14:textId="0C043C34" w:rsidR="0009037C" w:rsidRPr="0009037C" w:rsidRDefault="0009037C" w:rsidP="00B67FDE">
            <w:pPr>
              <w:jc w:val="both"/>
              <w:rPr>
                <w:rStyle w:val="Hyperlink"/>
                <w:rFonts w:cs="Times New Roman"/>
                <w:bCs/>
                <w:color w:val="auto"/>
                <w:sz w:val="24"/>
                <w:szCs w:val="24"/>
                <w:u w:val="none"/>
              </w:rPr>
            </w:pPr>
            <w:r w:rsidRPr="0009037C">
              <w:rPr>
                <w:rStyle w:val="Hyperlink"/>
                <w:rFonts w:cs="Times New Roman"/>
                <w:bCs/>
                <w:color w:val="auto"/>
                <w:sz w:val="24"/>
                <w:szCs w:val="24"/>
                <w:u w:val="none"/>
              </w:rPr>
              <w:t>Of the 211 returned questionnaires</w:t>
            </w:r>
            <w:r w:rsidR="006C246C">
              <w:rPr>
                <w:rStyle w:val="Hyperlink"/>
                <w:rFonts w:cs="Times New Roman"/>
                <w:bCs/>
                <w:color w:val="auto"/>
                <w:sz w:val="24"/>
                <w:szCs w:val="24"/>
                <w:u w:val="none"/>
              </w:rPr>
              <w:t xml:space="preserve"> </w:t>
            </w:r>
            <w:r w:rsidRPr="0009037C">
              <w:rPr>
                <w:rStyle w:val="Hyperlink"/>
                <w:rFonts w:cs="Times New Roman"/>
                <w:bCs/>
                <w:color w:val="auto"/>
                <w:sz w:val="24"/>
                <w:szCs w:val="24"/>
                <w:u w:val="none"/>
              </w:rPr>
              <w:t xml:space="preserve">- </w:t>
            </w:r>
            <w:r w:rsidRPr="006C246C">
              <w:rPr>
                <w:rStyle w:val="Hyperlink"/>
                <w:rFonts w:cs="Times New Roman"/>
                <w:b/>
                <w:color w:val="auto"/>
                <w:sz w:val="24"/>
                <w:szCs w:val="24"/>
                <w:u w:val="none"/>
              </w:rPr>
              <w:t>8</w:t>
            </w:r>
            <w:r w:rsidRPr="0009037C">
              <w:rPr>
                <w:rStyle w:val="Hyperlink"/>
                <w:rFonts w:cs="Times New Roman"/>
                <w:bCs/>
                <w:color w:val="auto"/>
                <w:sz w:val="24"/>
                <w:szCs w:val="24"/>
                <w:u w:val="none"/>
              </w:rPr>
              <w:t xml:space="preserve"> respondents </w:t>
            </w:r>
            <w:r w:rsidRPr="0009037C">
              <w:rPr>
                <w:rStyle w:val="Hyperlink"/>
                <w:rFonts w:cs="Times New Roman"/>
                <w:b/>
                <w:bCs/>
                <w:color w:val="auto"/>
                <w:sz w:val="24"/>
                <w:szCs w:val="24"/>
                <w:u w:val="none"/>
              </w:rPr>
              <w:t>(</w:t>
            </w:r>
            <w:r w:rsidR="00E17EB8">
              <w:rPr>
                <w:rStyle w:val="Hyperlink"/>
                <w:rFonts w:cs="Times New Roman"/>
                <w:b/>
                <w:bCs/>
                <w:color w:val="auto"/>
                <w:sz w:val="24"/>
                <w:szCs w:val="24"/>
                <w:u w:val="none"/>
              </w:rPr>
              <w:t>3.</w:t>
            </w:r>
            <w:r w:rsidR="00BD636C">
              <w:rPr>
                <w:rStyle w:val="Hyperlink"/>
                <w:rFonts w:cs="Times New Roman"/>
                <w:b/>
                <w:bCs/>
                <w:color w:val="auto"/>
                <w:sz w:val="24"/>
                <w:szCs w:val="24"/>
                <w:u w:val="none"/>
              </w:rPr>
              <w:t>79</w:t>
            </w:r>
            <w:r w:rsidRPr="0009037C">
              <w:rPr>
                <w:rStyle w:val="Hyperlink"/>
                <w:rFonts w:cs="Times New Roman"/>
                <w:b/>
                <w:bCs/>
                <w:color w:val="auto"/>
                <w:sz w:val="24"/>
                <w:szCs w:val="24"/>
                <w:u w:val="none"/>
              </w:rPr>
              <w:t>%)</w:t>
            </w:r>
            <w:r w:rsidRPr="0009037C">
              <w:rPr>
                <w:rStyle w:val="Hyperlink"/>
                <w:rFonts w:cs="Times New Roman"/>
                <w:bCs/>
                <w:color w:val="auto"/>
                <w:sz w:val="24"/>
                <w:szCs w:val="24"/>
                <w:u w:val="none"/>
              </w:rPr>
              <w:t xml:space="preserve"> identified different issues, for example, the </w:t>
            </w:r>
            <w:r w:rsidRPr="0009037C">
              <w:rPr>
                <w:rStyle w:val="Hyperlink"/>
                <w:rFonts w:cs="Times New Roman"/>
                <w:bCs/>
                <w:color w:val="auto"/>
                <w:sz w:val="24"/>
                <w:szCs w:val="24"/>
                <w:u w:val="none"/>
              </w:rPr>
              <w:lastRenderedPageBreak/>
              <w:t xml:space="preserve">need for a handball alley for Traveller young people, the number of Traveller families living in </w:t>
            </w:r>
            <w:proofErr w:type="spellStart"/>
            <w:r w:rsidRPr="0009037C">
              <w:rPr>
                <w:rStyle w:val="Hyperlink"/>
                <w:rFonts w:cs="Times New Roman"/>
                <w:bCs/>
                <w:color w:val="auto"/>
                <w:sz w:val="24"/>
                <w:szCs w:val="24"/>
                <w:u w:val="none"/>
              </w:rPr>
              <w:t>Fairhill</w:t>
            </w:r>
            <w:proofErr w:type="spellEnd"/>
            <w:r w:rsidRPr="0009037C">
              <w:rPr>
                <w:rStyle w:val="Hyperlink"/>
                <w:rFonts w:cs="Times New Roman"/>
                <w:bCs/>
                <w:color w:val="auto"/>
                <w:sz w:val="24"/>
                <w:szCs w:val="24"/>
                <w:u w:val="none"/>
              </w:rPr>
              <w:t>.</w:t>
            </w:r>
          </w:p>
        </w:tc>
      </w:tr>
      <w:tr w:rsidR="00B67FDE" w:rsidRPr="00B364AD" w14:paraId="653E1B40" w14:textId="77777777" w:rsidTr="000A5B6D">
        <w:tc>
          <w:tcPr>
            <w:tcW w:w="3321" w:type="dxa"/>
          </w:tcPr>
          <w:p w14:paraId="3F549B20" w14:textId="138FF4F9" w:rsidR="00B67FDE" w:rsidRPr="00B364AD" w:rsidRDefault="00B67FDE" w:rsidP="00B67FDE">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lastRenderedPageBreak/>
              <w:t>Young people hanging around drinking</w:t>
            </w:r>
            <w:r>
              <w:rPr>
                <w:rStyle w:val="Hyperlink"/>
                <w:rFonts w:cs="Times New Roman"/>
                <w:bCs/>
                <w:color w:val="000000" w:themeColor="text1"/>
                <w:sz w:val="24"/>
                <w:szCs w:val="24"/>
                <w:u w:val="none"/>
              </w:rPr>
              <w:t xml:space="preserve"> </w:t>
            </w:r>
          </w:p>
        </w:tc>
        <w:tc>
          <w:tcPr>
            <w:tcW w:w="5335" w:type="dxa"/>
          </w:tcPr>
          <w:p w14:paraId="2BCFFD88" w14:textId="48B77895" w:rsidR="00B67FDE" w:rsidRPr="00B364AD" w:rsidRDefault="00B67FDE" w:rsidP="00B67FDE">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Pr="00B364AD">
              <w:rPr>
                <w:rStyle w:val="Hyperlink"/>
                <w:rFonts w:cs="Times New Roman"/>
                <w:bCs/>
                <w:color w:val="000000" w:themeColor="text1"/>
                <w:sz w:val="24"/>
                <w:szCs w:val="24"/>
                <w:u w:val="none"/>
              </w:rPr>
              <w:t xml:space="preserve">1 returned questionnaires – </w:t>
            </w:r>
            <w:r>
              <w:rPr>
                <w:rStyle w:val="Hyperlink"/>
                <w:rFonts w:cs="Times New Roman"/>
                <w:b/>
                <w:bCs/>
                <w:color w:val="000000" w:themeColor="text1"/>
                <w:sz w:val="24"/>
                <w:szCs w:val="24"/>
                <w:u w:val="none"/>
              </w:rPr>
              <w:t xml:space="preserve">6 </w:t>
            </w:r>
            <w:r>
              <w:rPr>
                <w:rStyle w:val="Hyperlink"/>
                <w:rFonts w:cs="Times New Roman"/>
                <w:bCs/>
                <w:color w:val="000000" w:themeColor="text1"/>
                <w:sz w:val="24"/>
                <w:szCs w:val="24"/>
                <w:u w:val="none"/>
              </w:rPr>
              <w:t xml:space="preserve">respondents </w:t>
            </w:r>
            <w:r w:rsidRPr="00A155FB">
              <w:rPr>
                <w:rStyle w:val="Hyperlink"/>
                <w:rFonts w:cs="Times New Roman"/>
                <w:b/>
                <w:bCs/>
                <w:color w:val="000000" w:themeColor="text1"/>
                <w:sz w:val="24"/>
                <w:szCs w:val="24"/>
                <w:u w:val="none"/>
              </w:rPr>
              <w:t>(2.28%)</w:t>
            </w:r>
            <w:r>
              <w:rPr>
                <w:rStyle w:val="Hyperlink"/>
                <w:rFonts w:cs="Times New Roman"/>
                <w:bCs/>
                <w:color w:val="000000" w:themeColor="text1"/>
                <w:sz w:val="24"/>
                <w:szCs w:val="24"/>
                <w:u w:val="none"/>
              </w:rPr>
              <w:t xml:space="preserve"> were concerned about young people hanging around the area drinking.</w:t>
            </w:r>
          </w:p>
        </w:tc>
      </w:tr>
      <w:tr w:rsidR="00B67FDE" w:rsidRPr="00B364AD" w14:paraId="24DC9080" w14:textId="77777777" w:rsidTr="000A5B6D">
        <w:tc>
          <w:tcPr>
            <w:tcW w:w="3321" w:type="dxa"/>
          </w:tcPr>
          <w:p w14:paraId="1AA86615" w14:textId="6A50444C" w:rsidR="00B67FDE" w:rsidRPr="00B364AD" w:rsidRDefault="00B67FDE" w:rsidP="00B67FDE">
            <w:pPr>
              <w:jc w:val="both"/>
              <w:rPr>
                <w:rStyle w:val="Hyperlink"/>
                <w:rFonts w:cs="Times New Roman"/>
                <w:bCs/>
                <w:color w:val="000000" w:themeColor="text1"/>
                <w:sz w:val="24"/>
                <w:szCs w:val="24"/>
                <w:u w:val="none"/>
              </w:rPr>
            </w:pPr>
            <w:r w:rsidRPr="00B364AD">
              <w:rPr>
                <w:rStyle w:val="Hyperlink"/>
                <w:rFonts w:cs="Times New Roman"/>
                <w:bCs/>
                <w:color w:val="000000" w:themeColor="text1"/>
                <w:sz w:val="24"/>
                <w:szCs w:val="24"/>
                <w:u w:val="none"/>
              </w:rPr>
              <w:t>Tree Felling</w:t>
            </w:r>
            <w:r>
              <w:rPr>
                <w:rStyle w:val="Hyperlink"/>
                <w:rFonts w:cs="Times New Roman"/>
                <w:bCs/>
                <w:color w:val="000000" w:themeColor="text1"/>
                <w:sz w:val="24"/>
                <w:szCs w:val="24"/>
                <w:u w:val="none"/>
              </w:rPr>
              <w:t xml:space="preserve"> </w:t>
            </w:r>
          </w:p>
        </w:tc>
        <w:tc>
          <w:tcPr>
            <w:tcW w:w="5335" w:type="dxa"/>
          </w:tcPr>
          <w:p w14:paraId="4960E275" w14:textId="412F20D7" w:rsidR="00B67FDE" w:rsidRPr="00B364AD" w:rsidRDefault="00B67FDE" w:rsidP="00B67FDE">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w:t>
            </w:r>
            <w:r w:rsidRPr="00B364AD">
              <w:rPr>
                <w:rStyle w:val="Hyperlink"/>
                <w:rFonts w:cs="Times New Roman"/>
                <w:bCs/>
                <w:color w:val="000000" w:themeColor="text1"/>
                <w:sz w:val="24"/>
                <w:szCs w:val="24"/>
                <w:u w:val="none"/>
              </w:rPr>
              <w:t xml:space="preserve">1 returned questionnaires – </w:t>
            </w:r>
            <w:r>
              <w:rPr>
                <w:rStyle w:val="Hyperlink"/>
                <w:rFonts w:cs="Times New Roman"/>
                <w:b/>
                <w:bCs/>
                <w:color w:val="000000" w:themeColor="text1"/>
                <w:sz w:val="24"/>
                <w:szCs w:val="24"/>
                <w:u w:val="none"/>
              </w:rPr>
              <w:t>4</w:t>
            </w:r>
            <w:r w:rsidRPr="00B364AD">
              <w:rPr>
                <w:rStyle w:val="Hyperlink"/>
                <w:rFonts w:cs="Times New Roman"/>
                <w:b/>
                <w:bCs/>
                <w:color w:val="000000" w:themeColor="text1"/>
                <w:sz w:val="24"/>
                <w:szCs w:val="24"/>
                <w:u w:val="none"/>
              </w:rPr>
              <w:t xml:space="preserve"> </w:t>
            </w:r>
            <w:r w:rsidRPr="00B364AD">
              <w:rPr>
                <w:rStyle w:val="Hyperlink"/>
                <w:rFonts w:cs="Times New Roman"/>
                <w:bCs/>
                <w:color w:val="000000" w:themeColor="text1"/>
                <w:sz w:val="24"/>
                <w:szCs w:val="24"/>
                <w:u w:val="none"/>
              </w:rPr>
              <w:t xml:space="preserve">respondents </w:t>
            </w:r>
            <w:r w:rsidRPr="00A155FB">
              <w:rPr>
                <w:rStyle w:val="Hyperlink"/>
                <w:rFonts w:cs="Times New Roman"/>
                <w:b/>
                <w:bCs/>
                <w:color w:val="000000" w:themeColor="text1"/>
                <w:sz w:val="24"/>
                <w:szCs w:val="24"/>
                <w:u w:val="none"/>
              </w:rPr>
              <w:t>(1.9%)</w:t>
            </w:r>
            <w:r>
              <w:rPr>
                <w:rStyle w:val="Hyperlink"/>
                <w:rFonts w:cs="Times New Roman"/>
                <w:bCs/>
                <w:color w:val="000000" w:themeColor="text1"/>
                <w:sz w:val="24"/>
                <w:szCs w:val="24"/>
                <w:u w:val="none"/>
              </w:rPr>
              <w:t xml:space="preserve"> </w:t>
            </w:r>
            <w:r w:rsidRPr="00B364AD">
              <w:rPr>
                <w:rStyle w:val="Hyperlink"/>
                <w:rFonts w:cs="Times New Roman"/>
                <w:bCs/>
                <w:color w:val="000000" w:themeColor="text1"/>
                <w:sz w:val="24"/>
                <w:szCs w:val="24"/>
                <w:u w:val="none"/>
              </w:rPr>
              <w:t>identified the need</w:t>
            </w:r>
            <w:r>
              <w:rPr>
                <w:rStyle w:val="Hyperlink"/>
                <w:rFonts w:cs="Times New Roman"/>
                <w:bCs/>
                <w:color w:val="000000" w:themeColor="text1"/>
                <w:sz w:val="24"/>
                <w:szCs w:val="24"/>
                <w:u w:val="none"/>
              </w:rPr>
              <w:t xml:space="preserve"> to have trees felled in their estates.</w:t>
            </w:r>
          </w:p>
        </w:tc>
      </w:tr>
      <w:tr w:rsidR="00B67FDE" w:rsidRPr="00B364AD" w14:paraId="348891BD" w14:textId="77777777" w:rsidTr="000A5B6D">
        <w:tc>
          <w:tcPr>
            <w:tcW w:w="3321" w:type="dxa"/>
          </w:tcPr>
          <w:p w14:paraId="54CBB9EE" w14:textId="186BF41B" w:rsidR="00B67FDE" w:rsidRPr="00B364AD" w:rsidRDefault="00B67FDE" w:rsidP="00B67FDE">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Walk ways</w:t>
            </w:r>
          </w:p>
        </w:tc>
        <w:tc>
          <w:tcPr>
            <w:tcW w:w="5335" w:type="dxa"/>
          </w:tcPr>
          <w:p w14:paraId="26A8CB36" w14:textId="70B3F947" w:rsidR="00B67FDE" w:rsidRDefault="00B67FDE" w:rsidP="00B67FDE">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Of the 211 returned questionnaires</w:t>
            </w:r>
            <w:r w:rsidRPr="00BF19F6">
              <w:rPr>
                <w:rStyle w:val="Hyperlink"/>
                <w:rFonts w:cs="Times New Roman"/>
                <w:b/>
                <w:bCs/>
                <w:color w:val="000000" w:themeColor="text1"/>
                <w:sz w:val="24"/>
                <w:szCs w:val="24"/>
                <w:u w:val="none"/>
              </w:rPr>
              <w:t>- 4</w:t>
            </w:r>
            <w:r>
              <w:rPr>
                <w:rStyle w:val="Hyperlink"/>
                <w:rFonts w:cs="Times New Roman"/>
                <w:bCs/>
                <w:color w:val="000000" w:themeColor="text1"/>
                <w:sz w:val="24"/>
                <w:szCs w:val="24"/>
                <w:u w:val="none"/>
              </w:rPr>
              <w:t xml:space="preserve"> respondents </w:t>
            </w:r>
            <w:r w:rsidRPr="00A155FB">
              <w:rPr>
                <w:rStyle w:val="Hyperlink"/>
                <w:rFonts w:cs="Times New Roman"/>
                <w:b/>
                <w:bCs/>
                <w:color w:val="000000" w:themeColor="text1"/>
                <w:sz w:val="24"/>
                <w:szCs w:val="24"/>
                <w:u w:val="none"/>
              </w:rPr>
              <w:t>(1.9%)</w:t>
            </w:r>
            <w:r>
              <w:rPr>
                <w:rStyle w:val="Hyperlink"/>
                <w:rFonts w:cs="Times New Roman"/>
                <w:bCs/>
                <w:color w:val="000000" w:themeColor="text1"/>
                <w:sz w:val="24"/>
                <w:szCs w:val="24"/>
                <w:u w:val="none"/>
              </w:rPr>
              <w:t xml:space="preserve"> identified the need to develop safe walkways in the area,</w:t>
            </w:r>
            <w:r w:rsidRPr="00142840">
              <w:rPr>
                <w:rStyle w:val="Hyperlink"/>
                <w:rFonts w:cs="Times New Roman"/>
                <w:bCs/>
                <w:color w:val="000000" w:themeColor="text1"/>
                <w:u w:val="none"/>
              </w:rPr>
              <w:t xml:space="preserve"> e</w:t>
            </w:r>
            <w:r w:rsidRPr="00214908">
              <w:rPr>
                <w:rStyle w:val="Hyperlink"/>
                <w:rFonts w:cs="Times New Roman"/>
                <w:bCs/>
                <w:color w:val="000000" w:themeColor="text1"/>
                <w:sz w:val="24"/>
                <w:szCs w:val="24"/>
                <w:u w:val="none"/>
              </w:rPr>
              <w:t xml:space="preserve">.g. </w:t>
            </w:r>
            <w:r w:rsidRPr="00142840">
              <w:rPr>
                <w:rStyle w:val="Hyperlink"/>
                <w:rFonts w:cs="Times New Roman"/>
                <w:bCs/>
                <w:color w:val="000000" w:themeColor="text1"/>
                <w:u w:val="none"/>
              </w:rPr>
              <w:t>a</w:t>
            </w:r>
            <w:r w:rsidRPr="00214908">
              <w:rPr>
                <w:rStyle w:val="Hyperlink"/>
                <w:rFonts w:cs="Times New Roman"/>
                <w:bCs/>
                <w:color w:val="000000" w:themeColor="text1"/>
                <w:sz w:val="24"/>
                <w:szCs w:val="24"/>
                <w:u w:val="none"/>
              </w:rPr>
              <w:t xml:space="preserve"> </w:t>
            </w:r>
            <w:r>
              <w:rPr>
                <w:rStyle w:val="Hyperlink"/>
                <w:rFonts w:cs="Times New Roman"/>
                <w:bCs/>
                <w:color w:val="000000" w:themeColor="text1"/>
                <w:sz w:val="24"/>
                <w:szCs w:val="24"/>
                <w:u w:val="none"/>
              </w:rPr>
              <w:t>greenway from Western Nash’s to Blarney.</w:t>
            </w:r>
          </w:p>
        </w:tc>
      </w:tr>
    </w:tbl>
    <w:p w14:paraId="0E0EDD04" w14:textId="77777777" w:rsidR="00C250BA" w:rsidRDefault="00C250BA" w:rsidP="004C40D1">
      <w:pPr>
        <w:jc w:val="both"/>
        <w:rPr>
          <w:rStyle w:val="Hyperlink"/>
          <w:rFonts w:cs="Times New Roman"/>
          <w:b/>
          <w:bCs/>
          <w:color w:val="FF0000"/>
          <w:sz w:val="24"/>
          <w:szCs w:val="24"/>
        </w:rPr>
      </w:pPr>
    </w:p>
    <w:p w14:paraId="5A77D7C0" w14:textId="304DF36D" w:rsidR="00F95A0C" w:rsidRPr="0013185D" w:rsidRDefault="00091A2A" w:rsidP="004C40D1">
      <w:pPr>
        <w:jc w:val="both"/>
        <w:rPr>
          <w:rStyle w:val="Hyperlink"/>
          <w:rFonts w:cs="Times New Roman"/>
          <w:color w:val="auto"/>
          <w:sz w:val="24"/>
          <w:szCs w:val="24"/>
          <w:u w:val="none"/>
        </w:rPr>
      </w:pPr>
      <w:r w:rsidRPr="0013185D">
        <w:rPr>
          <w:rStyle w:val="Hyperlink"/>
          <w:rFonts w:cs="Times New Roman"/>
          <w:color w:val="auto"/>
          <w:sz w:val="24"/>
          <w:szCs w:val="24"/>
          <w:u w:val="none"/>
        </w:rPr>
        <w:t xml:space="preserve">Even though the need to build community spirit was raised by some residents in this consultation, many also commented on the kindness of their </w:t>
      </w:r>
      <w:r w:rsidR="00B04AF8" w:rsidRPr="0013185D">
        <w:rPr>
          <w:rStyle w:val="Hyperlink"/>
          <w:rFonts w:cs="Times New Roman"/>
          <w:color w:val="auto"/>
          <w:sz w:val="24"/>
          <w:szCs w:val="24"/>
          <w:u w:val="none"/>
        </w:rPr>
        <w:t>next-door</w:t>
      </w:r>
      <w:r w:rsidRPr="0013185D">
        <w:rPr>
          <w:rStyle w:val="Hyperlink"/>
          <w:rFonts w:cs="Times New Roman"/>
          <w:color w:val="auto"/>
          <w:sz w:val="24"/>
          <w:szCs w:val="24"/>
          <w:u w:val="none"/>
        </w:rPr>
        <w:t xml:space="preserve"> neighbours and their pride in being from </w:t>
      </w:r>
      <w:proofErr w:type="spellStart"/>
      <w:r w:rsidRPr="0013185D">
        <w:rPr>
          <w:rStyle w:val="Hyperlink"/>
          <w:rFonts w:cs="Times New Roman"/>
          <w:color w:val="auto"/>
          <w:sz w:val="24"/>
          <w:szCs w:val="24"/>
          <w:u w:val="none"/>
        </w:rPr>
        <w:t>Fairhill</w:t>
      </w:r>
      <w:proofErr w:type="spellEnd"/>
      <w:r w:rsidRPr="0013185D">
        <w:rPr>
          <w:rStyle w:val="Hyperlink"/>
          <w:rFonts w:cs="Times New Roman"/>
          <w:color w:val="auto"/>
          <w:sz w:val="24"/>
          <w:szCs w:val="24"/>
          <w:u w:val="none"/>
        </w:rPr>
        <w:t xml:space="preserve">. </w:t>
      </w:r>
    </w:p>
    <w:p w14:paraId="1576B629" w14:textId="77777777" w:rsidR="00584341" w:rsidRDefault="00584341" w:rsidP="004C40D1">
      <w:pPr>
        <w:jc w:val="both"/>
        <w:rPr>
          <w:rFonts w:ascii="Lucida Handwriting" w:hAnsi="Lucida Handwriting" w:cs="Aharoni"/>
          <w:b/>
          <w:i/>
          <w:sz w:val="24"/>
          <w:szCs w:val="24"/>
        </w:rPr>
      </w:pPr>
    </w:p>
    <w:p w14:paraId="57EA2B8D" w14:textId="77626983" w:rsidR="005501E7" w:rsidRDefault="00EA3259" w:rsidP="004C40D1">
      <w:pPr>
        <w:jc w:val="both"/>
        <w:rPr>
          <w:rStyle w:val="Hyperlink"/>
          <w:rFonts w:cs="Times New Roman"/>
          <w:b/>
          <w:bCs/>
          <w:i/>
          <w:color w:val="000000" w:themeColor="text1"/>
          <w:sz w:val="24"/>
          <w:szCs w:val="24"/>
          <w:u w:val="none"/>
        </w:rPr>
      </w:pPr>
      <w:r>
        <w:rPr>
          <w:rFonts w:ascii="Lucida Handwriting" w:hAnsi="Lucida Handwriting" w:cs="Aharoni"/>
          <w:b/>
          <w:i/>
          <w:sz w:val="24"/>
          <w:szCs w:val="24"/>
        </w:rPr>
        <w:t>CONC</w:t>
      </w:r>
      <w:r w:rsidR="00586B52">
        <w:rPr>
          <w:rFonts w:ascii="Lucida Handwriting" w:hAnsi="Lucida Handwriting" w:cs="Aharoni"/>
          <w:b/>
          <w:i/>
          <w:sz w:val="24"/>
          <w:szCs w:val="24"/>
        </w:rPr>
        <w:t xml:space="preserve">LUSION:  </w:t>
      </w:r>
    </w:p>
    <w:p w14:paraId="1AB82D6C" w14:textId="4736BB62" w:rsidR="005501E7" w:rsidRDefault="005501E7" w:rsidP="004C40D1">
      <w:pPr>
        <w:pStyle w:val="ListParagraph"/>
        <w:numPr>
          <w:ilvl w:val="0"/>
          <w:numId w:val="7"/>
        </w:num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 xml:space="preserve">The main finding is there is a huge need for youth services / activities in </w:t>
      </w:r>
      <w:proofErr w:type="spellStart"/>
      <w:r>
        <w:rPr>
          <w:rStyle w:val="Hyperlink"/>
          <w:rFonts w:cs="Times New Roman"/>
          <w:bCs/>
          <w:color w:val="000000" w:themeColor="text1"/>
          <w:sz w:val="24"/>
          <w:szCs w:val="24"/>
          <w:u w:val="none"/>
        </w:rPr>
        <w:t>Fairhill</w:t>
      </w:r>
      <w:proofErr w:type="spellEnd"/>
      <w:r>
        <w:rPr>
          <w:rStyle w:val="Hyperlink"/>
          <w:rFonts w:cs="Times New Roman"/>
          <w:bCs/>
          <w:color w:val="000000" w:themeColor="text1"/>
          <w:sz w:val="24"/>
          <w:szCs w:val="24"/>
          <w:u w:val="none"/>
        </w:rPr>
        <w:t>.</w:t>
      </w:r>
    </w:p>
    <w:p w14:paraId="19BF73DF" w14:textId="69F04B6C" w:rsidR="005501E7" w:rsidRDefault="005501E7" w:rsidP="004C40D1">
      <w:pPr>
        <w:pStyle w:val="ListParagraph"/>
        <w:numPr>
          <w:ilvl w:val="0"/>
          <w:numId w:val="7"/>
        </w:num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The second biggest finding is the identified need for a youth / community centre</w:t>
      </w:r>
      <w:r w:rsidR="00377C2D">
        <w:rPr>
          <w:rStyle w:val="Hyperlink"/>
          <w:rFonts w:cs="Times New Roman"/>
          <w:bCs/>
          <w:color w:val="000000" w:themeColor="text1"/>
          <w:sz w:val="24"/>
          <w:szCs w:val="24"/>
          <w:u w:val="none"/>
        </w:rPr>
        <w:t xml:space="preserve"> in </w:t>
      </w:r>
      <w:proofErr w:type="spellStart"/>
      <w:r w:rsidR="00377C2D">
        <w:rPr>
          <w:rStyle w:val="Hyperlink"/>
          <w:rFonts w:cs="Times New Roman"/>
          <w:bCs/>
          <w:color w:val="000000" w:themeColor="text1"/>
          <w:sz w:val="24"/>
          <w:szCs w:val="24"/>
          <w:u w:val="none"/>
        </w:rPr>
        <w:t>Fairhill</w:t>
      </w:r>
      <w:proofErr w:type="spellEnd"/>
      <w:r w:rsidR="00377C2D">
        <w:rPr>
          <w:rStyle w:val="Hyperlink"/>
          <w:rFonts w:cs="Times New Roman"/>
          <w:bCs/>
          <w:color w:val="000000" w:themeColor="text1"/>
          <w:sz w:val="24"/>
          <w:szCs w:val="24"/>
          <w:u w:val="none"/>
        </w:rPr>
        <w:t>, where there is a large population with no suitable building for people to meet in and a venue where the needs of the community can be addressed.</w:t>
      </w:r>
    </w:p>
    <w:p w14:paraId="65D1EB58" w14:textId="5FBE41E4" w:rsidR="00377C2D" w:rsidRDefault="00377C2D" w:rsidP="004C40D1">
      <w:pPr>
        <w:pStyle w:val="ListParagraph"/>
        <w:numPr>
          <w:ilvl w:val="0"/>
          <w:numId w:val="7"/>
        </w:num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 xml:space="preserve">Anti-social behaviour was identified by </w:t>
      </w:r>
      <w:r w:rsidR="009910BC">
        <w:rPr>
          <w:rStyle w:val="Hyperlink"/>
          <w:rFonts w:cs="Times New Roman"/>
          <w:bCs/>
          <w:color w:val="000000" w:themeColor="text1"/>
          <w:sz w:val="24"/>
          <w:szCs w:val="24"/>
          <w:u w:val="none"/>
        </w:rPr>
        <w:t>respondents as a big issue</w:t>
      </w:r>
      <w:r>
        <w:rPr>
          <w:rStyle w:val="Hyperlink"/>
          <w:rFonts w:cs="Times New Roman"/>
          <w:bCs/>
          <w:color w:val="000000" w:themeColor="text1"/>
          <w:sz w:val="24"/>
          <w:szCs w:val="24"/>
          <w:u w:val="none"/>
        </w:rPr>
        <w:t>, with many citing the need for increased Garda presence in the area.</w:t>
      </w:r>
    </w:p>
    <w:p w14:paraId="46B72847" w14:textId="273D2E69" w:rsidR="00377C2D" w:rsidRDefault="009910BC" w:rsidP="004C40D1">
      <w:pPr>
        <w:pStyle w:val="ListParagraph"/>
        <w:numPr>
          <w:ilvl w:val="0"/>
          <w:numId w:val="7"/>
        </w:num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Traffic speeding was also a big concern for people and many identified specific interventions to address this issue.</w:t>
      </w:r>
    </w:p>
    <w:p w14:paraId="764D3244" w14:textId="77777777" w:rsidR="002301A7" w:rsidRDefault="009910BC" w:rsidP="004C40D1">
      <w:pPr>
        <w:pStyle w:val="ListParagraph"/>
        <w:numPr>
          <w:ilvl w:val="0"/>
          <w:numId w:val="7"/>
        </w:num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 xml:space="preserve">Litter was also identified as an issue to be addressed in </w:t>
      </w:r>
      <w:proofErr w:type="spellStart"/>
      <w:r>
        <w:rPr>
          <w:rStyle w:val="Hyperlink"/>
          <w:rFonts w:cs="Times New Roman"/>
          <w:bCs/>
          <w:color w:val="000000" w:themeColor="text1"/>
          <w:sz w:val="24"/>
          <w:szCs w:val="24"/>
          <w:u w:val="none"/>
        </w:rPr>
        <w:t>Fairhill</w:t>
      </w:r>
      <w:proofErr w:type="spellEnd"/>
      <w:r>
        <w:rPr>
          <w:rStyle w:val="Hyperlink"/>
          <w:rFonts w:cs="Times New Roman"/>
          <w:bCs/>
          <w:color w:val="000000" w:themeColor="text1"/>
          <w:sz w:val="24"/>
          <w:szCs w:val="24"/>
          <w:u w:val="none"/>
        </w:rPr>
        <w:t>.</w:t>
      </w:r>
    </w:p>
    <w:p w14:paraId="1DEEA827" w14:textId="77777777" w:rsidR="00584341" w:rsidRDefault="00584341" w:rsidP="004C40D1">
      <w:pPr>
        <w:jc w:val="both"/>
        <w:rPr>
          <w:rFonts w:ascii="Lucida Handwriting" w:hAnsi="Lucida Handwriting" w:cs="Aharoni"/>
          <w:b/>
          <w:i/>
          <w:sz w:val="24"/>
          <w:szCs w:val="24"/>
        </w:rPr>
      </w:pPr>
    </w:p>
    <w:p w14:paraId="70D07ED6" w14:textId="315EF7F7" w:rsidR="00584341" w:rsidRDefault="00584341" w:rsidP="004C40D1">
      <w:pPr>
        <w:jc w:val="both"/>
        <w:rPr>
          <w:rFonts w:ascii="Lucida Handwriting" w:hAnsi="Lucida Handwriting" w:cs="Aharoni"/>
          <w:b/>
          <w:i/>
          <w:sz w:val="24"/>
          <w:szCs w:val="24"/>
        </w:rPr>
      </w:pPr>
    </w:p>
    <w:p w14:paraId="235B7AD3" w14:textId="77777777" w:rsidR="0013185D" w:rsidRDefault="0013185D" w:rsidP="004C40D1">
      <w:pPr>
        <w:jc w:val="both"/>
        <w:rPr>
          <w:rFonts w:ascii="Lucida Handwriting" w:hAnsi="Lucida Handwriting" w:cs="Aharoni"/>
          <w:b/>
          <w:i/>
          <w:sz w:val="24"/>
          <w:szCs w:val="24"/>
        </w:rPr>
      </w:pPr>
    </w:p>
    <w:p w14:paraId="11D2E343" w14:textId="77777777" w:rsidR="00584341" w:rsidRDefault="00584341" w:rsidP="004C40D1">
      <w:pPr>
        <w:jc w:val="both"/>
        <w:rPr>
          <w:rFonts w:ascii="Lucida Handwriting" w:hAnsi="Lucida Handwriting" w:cs="Aharoni"/>
          <w:b/>
          <w:i/>
          <w:sz w:val="24"/>
          <w:szCs w:val="24"/>
        </w:rPr>
      </w:pPr>
    </w:p>
    <w:p w14:paraId="36E5E45A" w14:textId="77777777" w:rsidR="00584341" w:rsidRDefault="00584341" w:rsidP="004C40D1">
      <w:pPr>
        <w:jc w:val="both"/>
        <w:rPr>
          <w:rFonts w:ascii="Lucida Handwriting" w:hAnsi="Lucida Handwriting" w:cs="Aharoni"/>
          <w:b/>
          <w:i/>
          <w:sz w:val="24"/>
          <w:szCs w:val="24"/>
        </w:rPr>
      </w:pPr>
    </w:p>
    <w:p w14:paraId="0EE87897" w14:textId="77777777" w:rsidR="00584341" w:rsidRDefault="00584341" w:rsidP="004C40D1">
      <w:pPr>
        <w:jc w:val="both"/>
        <w:rPr>
          <w:rFonts w:ascii="Lucida Handwriting" w:hAnsi="Lucida Handwriting" w:cs="Aharoni"/>
          <w:b/>
          <w:i/>
          <w:sz w:val="24"/>
          <w:szCs w:val="24"/>
        </w:rPr>
      </w:pPr>
    </w:p>
    <w:p w14:paraId="1B20092B" w14:textId="77777777" w:rsidR="00584341" w:rsidRDefault="00584341" w:rsidP="004C40D1">
      <w:pPr>
        <w:jc w:val="both"/>
        <w:rPr>
          <w:rFonts w:ascii="Lucida Handwriting" w:hAnsi="Lucida Handwriting" w:cs="Aharoni"/>
          <w:b/>
          <w:i/>
          <w:sz w:val="24"/>
          <w:szCs w:val="24"/>
        </w:rPr>
      </w:pPr>
    </w:p>
    <w:p w14:paraId="0F93979D" w14:textId="77777777" w:rsidR="00584341" w:rsidRDefault="00584341" w:rsidP="004C40D1">
      <w:pPr>
        <w:jc w:val="both"/>
        <w:rPr>
          <w:rFonts w:ascii="Lucida Handwriting" w:hAnsi="Lucida Handwriting" w:cs="Aharoni"/>
          <w:b/>
          <w:i/>
          <w:sz w:val="24"/>
          <w:szCs w:val="24"/>
        </w:rPr>
      </w:pPr>
    </w:p>
    <w:p w14:paraId="72301F0B" w14:textId="16E79576" w:rsidR="004C5594" w:rsidRPr="002301A7" w:rsidRDefault="00586B52" w:rsidP="004C40D1">
      <w:pPr>
        <w:jc w:val="both"/>
        <w:rPr>
          <w:rFonts w:cs="Times New Roman"/>
          <w:bCs/>
          <w:color w:val="000000" w:themeColor="text1"/>
          <w:sz w:val="24"/>
          <w:szCs w:val="24"/>
        </w:rPr>
      </w:pPr>
      <w:r w:rsidRPr="002301A7">
        <w:rPr>
          <w:rFonts w:ascii="Lucida Handwriting" w:hAnsi="Lucida Handwriting" w:cs="Aharoni"/>
          <w:b/>
          <w:i/>
          <w:sz w:val="24"/>
          <w:szCs w:val="24"/>
        </w:rPr>
        <w:lastRenderedPageBreak/>
        <w:t xml:space="preserve">RECOMMENDATIONS: </w:t>
      </w:r>
      <w:r w:rsidRPr="002301A7">
        <w:rPr>
          <w:rFonts w:ascii="Calibri" w:eastAsia="Calibri" w:hAnsi="Calibri" w:cs="Times New Roman"/>
          <w:b/>
          <w:noProof/>
          <w:sz w:val="28"/>
          <w:szCs w:val="28"/>
          <w:u w:val="single"/>
          <w:lang w:eastAsia="en-IE"/>
        </w:rPr>
        <w:t xml:space="preserve"> </w:t>
      </w:r>
      <w:r w:rsidR="00375206">
        <w:rPr>
          <w:rFonts w:ascii="Calibri" w:eastAsia="Calibri" w:hAnsi="Calibri" w:cs="Times New Roman"/>
          <w:b/>
          <w:noProof/>
          <w:sz w:val="28"/>
          <w:szCs w:val="28"/>
          <w:u w:val="single"/>
          <w:lang w:eastAsia="en-IE"/>
        </w:rPr>
        <w:t xml:space="preserve"> </w:t>
      </w:r>
    </w:p>
    <w:p w14:paraId="51C137DB" w14:textId="39806833" w:rsidR="004D0924" w:rsidRPr="004D0924" w:rsidRDefault="002301A7" w:rsidP="004C40D1">
      <w:pPr>
        <w:jc w:val="both"/>
        <w:rPr>
          <w:rFonts w:ascii="Calibri" w:eastAsia="Calibri" w:hAnsi="Calibri" w:cs="Times New Roman"/>
          <w:noProof/>
          <w:sz w:val="24"/>
          <w:szCs w:val="24"/>
          <w:lang w:eastAsia="en-IE"/>
        </w:rPr>
      </w:pPr>
      <w:r w:rsidRPr="002301A7">
        <w:rPr>
          <w:rFonts w:ascii="Calibri" w:eastAsia="Calibri" w:hAnsi="Calibri" w:cs="Times New Roman"/>
          <w:noProof/>
          <w:sz w:val="24"/>
          <w:szCs w:val="24"/>
          <w:lang w:eastAsia="en-IE"/>
        </w:rPr>
        <w:t>Foll</w:t>
      </w:r>
      <w:r w:rsidR="00F250CE">
        <w:rPr>
          <w:rFonts w:ascii="Calibri" w:eastAsia="Calibri" w:hAnsi="Calibri" w:cs="Times New Roman"/>
          <w:noProof/>
          <w:sz w:val="24"/>
          <w:szCs w:val="24"/>
          <w:lang w:eastAsia="en-IE"/>
        </w:rPr>
        <w:t>o</w:t>
      </w:r>
      <w:r w:rsidRPr="002301A7">
        <w:rPr>
          <w:rFonts w:ascii="Calibri" w:eastAsia="Calibri" w:hAnsi="Calibri" w:cs="Times New Roman"/>
          <w:noProof/>
          <w:sz w:val="24"/>
          <w:szCs w:val="24"/>
          <w:lang w:eastAsia="en-IE"/>
        </w:rPr>
        <w:t>wing detailed analysis of the findings from the com</w:t>
      </w:r>
      <w:r w:rsidR="00375206">
        <w:rPr>
          <w:rFonts w:ascii="Calibri" w:eastAsia="Calibri" w:hAnsi="Calibri" w:cs="Times New Roman"/>
          <w:noProof/>
          <w:sz w:val="24"/>
          <w:szCs w:val="24"/>
          <w:lang w:eastAsia="en-IE"/>
        </w:rPr>
        <w:t>munity consultation, this Area Based Plan</w:t>
      </w:r>
      <w:r w:rsidRPr="002301A7">
        <w:rPr>
          <w:rFonts w:ascii="Calibri" w:eastAsia="Calibri" w:hAnsi="Calibri" w:cs="Times New Roman"/>
          <w:noProof/>
          <w:sz w:val="24"/>
          <w:szCs w:val="24"/>
          <w:lang w:eastAsia="en-IE"/>
        </w:rPr>
        <w:t xml:space="preserve"> has identifed the need for increased youth service provision in Fairhill and also the need for a youth and community centre to provide a much needed facility </w:t>
      </w:r>
      <w:r w:rsidR="00375206">
        <w:rPr>
          <w:rFonts w:ascii="Calibri" w:eastAsia="Calibri" w:hAnsi="Calibri" w:cs="Times New Roman"/>
          <w:noProof/>
          <w:sz w:val="24"/>
          <w:szCs w:val="24"/>
          <w:lang w:eastAsia="en-IE"/>
        </w:rPr>
        <w:t xml:space="preserve">as prioity issues </w:t>
      </w:r>
      <w:r w:rsidRPr="002301A7">
        <w:rPr>
          <w:rFonts w:ascii="Calibri" w:eastAsia="Calibri" w:hAnsi="Calibri" w:cs="Times New Roman"/>
          <w:noProof/>
          <w:sz w:val="24"/>
          <w:szCs w:val="24"/>
          <w:lang w:eastAsia="en-IE"/>
        </w:rPr>
        <w:t xml:space="preserve">in the area. </w:t>
      </w:r>
      <w:r w:rsidR="00375206">
        <w:rPr>
          <w:rFonts w:ascii="Calibri" w:eastAsia="Calibri" w:hAnsi="Calibri" w:cs="Times New Roman"/>
          <w:noProof/>
          <w:sz w:val="24"/>
          <w:szCs w:val="24"/>
          <w:lang w:eastAsia="en-IE"/>
        </w:rPr>
        <w:t>There is also a need for enhanced engagement with the community led groups in the a</w:t>
      </w:r>
      <w:r w:rsidR="00791AA8">
        <w:rPr>
          <w:rFonts w:ascii="Calibri" w:eastAsia="Calibri" w:hAnsi="Calibri" w:cs="Times New Roman"/>
          <w:noProof/>
          <w:sz w:val="24"/>
          <w:szCs w:val="24"/>
          <w:lang w:eastAsia="en-IE"/>
        </w:rPr>
        <w:t>rea to address issues such as li</w:t>
      </w:r>
      <w:r w:rsidR="00375206">
        <w:rPr>
          <w:rFonts w:ascii="Calibri" w:eastAsia="Calibri" w:hAnsi="Calibri" w:cs="Times New Roman"/>
          <w:noProof/>
          <w:sz w:val="24"/>
          <w:szCs w:val="24"/>
          <w:lang w:eastAsia="en-IE"/>
        </w:rPr>
        <w:t>tter, etc and to support their liaison with agencies such as Cork City Council and An Garda Siochana. As a process to address the findings from this Area Based Plan, the following short and medium ter</w:t>
      </w:r>
      <w:r w:rsidR="004D0924">
        <w:rPr>
          <w:rFonts w:ascii="Calibri" w:eastAsia="Calibri" w:hAnsi="Calibri" w:cs="Times New Roman"/>
          <w:noProof/>
          <w:sz w:val="24"/>
          <w:szCs w:val="24"/>
          <w:lang w:eastAsia="en-IE"/>
        </w:rPr>
        <w:t>m actions have been identified</w:t>
      </w:r>
      <w:r w:rsidR="007633B1">
        <w:rPr>
          <w:rFonts w:ascii="Calibri" w:eastAsia="Calibri" w:hAnsi="Calibri" w:cs="Times New Roman"/>
          <w:noProof/>
          <w:sz w:val="24"/>
          <w:szCs w:val="24"/>
          <w:lang w:eastAsia="en-IE"/>
        </w:rPr>
        <w:t xml:space="preserve">, </w:t>
      </w:r>
      <w:r w:rsidR="007633B1" w:rsidRPr="00D429E5">
        <w:rPr>
          <w:rFonts w:ascii="Calibri" w:eastAsia="Calibri" w:hAnsi="Calibri" w:cs="Times New Roman"/>
          <w:noProof/>
          <w:sz w:val="24"/>
          <w:szCs w:val="24"/>
          <w:lang w:eastAsia="en-IE"/>
        </w:rPr>
        <w:t>which Cork City Partnership will address:</w:t>
      </w:r>
    </w:p>
    <w:p w14:paraId="45690670" w14:textId="1F2984F1" w:rsidR="004D0924" w:rsidRDefault="007633B1" w:rsidP="004C40D1">
      <w:pPr>
        <w:jc w:val="both"/>
        <w:rPr>
          <w:rFonts w:ascii="Lucida Handwriting" w:hAnsi="Lucida Handwriting" w:cs="Aharoni"/>
          <w:b/>
          <w:i/>
          <w:sz w:val="24"/>
          <w:szCs w:val="24"/>
        </w:rPr>
      </w:pPr>
      <w:r>
        <w:rPr>
          <w:rFonts w:ascii="Lucida Handwriting" w:hAnsi="Lucida Handwriting" w:cs="Aharoni"/>
          <w:b/>
          <w:i/>
          <w:sz w:val="24"/>
          <w:szCs w:val="24"/>
        </w:rPr>
        <w:t xml:space="preserve">SHORT TERM </w:t>
      </w:r>
      <w:r w:rsidR="004D0924">
        <w:rPr>
          <w:rFonts w:ascii="Lucida Handwriting" w:hAnsi="Lucida Handwriting" w:cs="Aharoni"/>
          <w:b/>
          <w:i/>
          <w:sz w:val="24"/>
          <w:szCs w:val="24"/>
        </w:rPr>
        <w:t>ACTIONS:</w:t>
      </w:r>
    </w:p>
    <w:p w14:paraId="6B4BC022" w14:textId="10266ABD" w:rsidR="004C5594" w:rsidRDefault="00EA3259" w:rsidP="004C40D1">
      <w:pPr>
        <w:pStyle w:val="ListParagraph"/>
        <w:numPr>
          <w:ilvl w:val="0"/>
          <w:numId w:val="3"/>
        </w:numPr>
        <w:jc w:val="both"/>
        <w:rPr>
          <w:rFonts w:ascii="Calibri" w:eastAsia="Calibri" w:hAnsi="Calibri" w:cs="Times New Roman"/>
          <w:noProof/>
          <w:sz w:val="24"/>
          <w:szCs w:val="24"/>
          <w:lang w:eastAsia="en-IE"/>
        </w:rPr>
      </w:pPr>
      <w:r>
        <w:rPr>
          <w:rFonts w:ascii="Calibri" w:eastAsia="Calibri" w:hAnsi="Calibri" w:cs="Times New Roman"/>
          <w:noProof/>
          <w:sz w:val="24"/>
          <w:szCs w:val="24"/>
          <w:lang w:eastAsia="en-IE"/>
        </w:rPr>
        <w:t xml:space="preserve">Present </w:t>
      </w:r>
      <w:r w:rsidR="004C5594" w:rsidRPr="00751597">
        <w:rPr>
          <w:rFonts w:ascii="Calibri" w:eastAsia="Calibri" w:hAnsi="Calibri" w:cs="Times New Roman"/>
          <w:noProof/>
          <w:sz w:val="24"/>
          <w:szCs w:val="24"/>
          <w:lang w:eastAsia="en-IE"/>
        </w:rPr>
        <w:t>the Plan to local community represen</w:t>
      </w:r>
      <w:r w:rsidR="00BB26EC">
        <w:rPr>
          <w:rFonts w:ascii="Calibri" w:eastAsia="Calibri" w:hAnsi="Calibri" w:cs="Times New Roman"/>
          <w:noProof/>
          <w:sz w:val="24"/>
          <w:szCs w:val="24"/>
          <w:lang w:eastAsia="en-IE"/>
        </w:rPr>
        <w:t>t</w:t>
      </w:r>
      <w:r w:rsidR="004C5594" w:rsidRPr="00751597">
        <w:rPr>
          <w:rFonts w:ascii="Calibri" w:eastAsia="Calibri" w:hAnsi="Calibri" w:cs="Times New Roman"/>
          <w:noProof/>
          <w:sz w:val="24"/>
          <w:szCs w:val="24"/>
          <w:lang w:eastAsia="en-IE"/>
        </w:rPr>
        <w:t>atives,</w:t>
      </w:r>
      <w:r>
        <w:rPr>
          <w:rFonts w:ascii="Calibri" w:eastAsia="Calibri" w:hAnsi="Calibri" w:cs="Times New Roman"/>
          <w:noProof/>
          <w:sz w:val="24"/>
          <w:szCs w:val="24"/>
          <w:lang w:eastAsia="en-IE"/>
        </w:rPr>
        <w:t xml:space="preserve"> local community led groups, </w:t>
      </w:r>
      <w:r w:rsidR="004C5594" w:rsidRPr="00751597">
        <w:rPr>
          <w:rFonts w:ascii="Calibri" w:eastAsia="Calibri" w:hAnsi="Calibri" w:cs="Times New Roman"/>
          <w:noProof/>
          <w:sz w:val="24"/>
          <w:szCs w:val="24"/>
          <w:lang w:eastAsia="en-IE"/>
        </w:rPr>
        <w:t>relevant  Organisations / Agenci</w:t>
      </w:r>
      <w:r>
        <w:rPr>
          <w:rFonts w:ascii="Calibri" w:eastAsia="Calibri" w:hAnsi="Calibri" w:cs="Times New Roman"/>
          <w:noProof/>
          <w:sz w:val="24"/>
          <w:szCs w:val="24"/>
          <w:lang w:eastAsia="en-IE"/>
        </w:rPr>
        <w:t>es and Local Elected Members.</w:t>
      </w:r>
    </w:p>
    <w:p w14:paraId="4F617864" w14:textId="4209D8D3" w:rsidR="00EA3259" w:rsidRDefault="00EA3259" w:rsidP="004C40D1">
      <w:pPr>
        <w:pStyle w:val="ListParagraph"/>
        <w:numPr>
          <w:ilvl w:val="0"/>
          <w:numId w:val="3"/>
        </w:numPr>
        <w:jc w:val="both"/>
        <w:rPr>
          <w:rFonts w:ascii="Calibri" w:eastAsia="Calibri" w:hAnsi="Calibri" w:cs="Times New Roman"/>
          <w:noProof/>
          <w:sz w:val="24"/>
          <w:szCs w:val="24"/>
          <w:lang w:eastAsia="en-IE"/>
        </w:rPr>
      </w:pPr>
      <w:r>
        <w:rPr>
          <w:rFonts w:ascii="Calibri" w:eastAsia="Calibri" w:hAnsi="Calibri" w:cs="Times New Roman"/>
          <w:noProof/>
          <w:sz w:val="24"/>
          <w:szCs w:val="24"/>
          <w:lang w:eastAsia="en-IE"/>
        </w:rPr>
        <w:t xml:space="preserve">Arrange a meeting with relevant Local Authority and other relevant Statutory Agency personnel to discuss specific issues </w:t>
      </w:r>
      <w:r w:rsidR="00BB26EC">
        <w:rPr>
          <w:rFonts w:ascii="Calibri" w:eastAsia="Calibri" w:hAnsi="Calibri" w:cs="Times New Roman"/>
          <w:noProof/>
          <w:sz w:val="24"/>
          <w:szCs w:val="24"/>
          <w:lang w:eastAsia="en-IE"/>
        </w:rPr>
        <w:t>relating</w:t>
      </w:r>
      <w:r>
        <w:rPr>
          <w:rFonts w:ascii="Calibri" w:eastAsia="Calibri" w:hAnsi="Calibri" w:cs="Times New Roman"/>
          <w:noProof/>
          <w:sz w:val="24"/>
          <w:szCs w:val="24"/>
          <w:lang w:eastAsia="en-IE"/>
        </w:rPr>
        <w:t xml:space="preserve"> to</w:t>
      </w:r>
      <w:r w:rsidR="004D0924">
        <w:rPr>
          <w:rFonts w:ascii="Calibri" w:eastAsia="Calibri" w:hAnsi="Calibri" w:cs="Times New Roman"/>
          <w:noProof/>
          <w:sz w:val="24"/>
          <w:szCs w:val="24"/>
          <w:lang w:eastAsia="en-IE"/>
        </w:rPr>
        <w:t xml:space="preserve">; </w:t>
      </w:r>
      <w:r w:rsidR="00D429E5">
        <w:rPr>
          <w:rFonts w:ascii="Calibri" w:eastAsia="Calibri" w:hAnsi="Calibri" w:cs="Times New Roman"/>
          <w:noProof/>
          <w:sz w:val="24"/>
          <w:szCs w:val="24"/>
          <w:lang w:eastAsia="en-IE"/>
        </w:rPr>
        <w:t xml:space="preserve"> a) traffic calming</w:t>
      </w:r>
      <w:r>
        <w:rPr>
          <w:rFonts w:ascii="Calibri" w:eastAsia="Calibri" w:hAnsi="Calibri" w:cs="Times New Roman"/>
          <w:noProof/>
          <w:sz w:val="24"/>
          <w:szCs w:val="24"/>
          <w:lang w:eastAsia="en-IE"/>
        </w:rPr>
        <w:t xml:space="preserve"> b) </w:t>
      </w:r>
      <w:r w:rsidR="00BB26EC">
        <w:rPr>
          <w:rFonts w:ascii="Calibri" w:eastAsia="Calibri" w:hAnsi="Calibri" w:cs="Times New Roman"/>
          <w:noProof/>
          <w:sz w:val="24"/>
          <w:szCs w:val="24"/>
          <w:lang w:eastAsia="en-IE"/>
        </w:rPr>
        <w:t>l</w:t>
      </w:r>
      <w:r w:rsidR="00D429E5">
        <w:rPr>
          <w:rFonts w:ascii="Calibri" w:eastAsia="Calibri" w:hAnsi="Calibri" w:cs="Times New Roman"/>
          <w:noProof/>
          <w:sz w:val="24"/>
          <w:szCs w:val="24"/>
          <w:lang w:eastAsia="en-IE"/>
        </w:rPr>
        <w:t>itter and (c) loose animals.</w:t>
      </w:r>
    </w:p>
    <w:p w14:paraId="3150F0AE" w14:textId="5D871BE9" w:rsidR="007633B1" w:rsidRPr="00142840" w:rsidRDefault="007633B1">
      <w:pPr>
        <w:pStyle w:val="ListParagraph"/>
        <w:numPr>
          <w:ilvl w:val="0"/>
          <w:numId w:val="3"/>
        </w:numPr>
        <w:jc w:val="both"/>
        <w:rPr>
          <w:rFonts w:ascii="Calibri" w:eastAsia="Calibri" w:hAnsi="Calibri" w:cs="Times New Roman"/>
          <w:noProof/>
          <w:sz w:val="24"/>
          <w:szCs w:val="24"/>
          <w:lang w:eastAsia="en-IE"/>
        </w:rPr>
      </w:pPr>
      <w:r w:rsidRPr="000F62BA">
        <w:rPr>
          <w:rFonts w:ascii="Calibri" w:eastAsia="Calibri" w:hAnsi="Calibri" w:cs="Times New Roman"/>
          <w:noProof/>
          <w:sz w:val="24"/>
          <w:szCs w:val="24"/>
          <w:lang w:eastAsia="en-IE"/>
        </w:rPr>
        <w:t>Arrange a meeting with the resident represen</w:t>
      </w:r>
      <w:r>
        <w:rPr>
          <w:rFonts w:ascii="Calibri" w:eastAsia="Calibri" w:hAnsi="Calibri" w:cs="Times New Roman"/>
          <w:noProof/>
          <w:sz w:val="24"/>
          <w:szCs w:val="24"/>
          <w:lang w:eastAsia="en-IE"/>
        </w:rPr>
        <w:t>t</w:t>
      </w:r>
      <w:r w:rsidRPr="000F62BA">
        <w:rPr>
          <w:rFonts w:ascii="Calibri" w:eastAsia="Calibri" w:hAnsi="Calibri" w:cs="Times New Roman"/>
          <w:noProof/>
          <w:sz w:val="24"/>
          <w:szCs w:val="24"/>
          <w:lang w:eastAsia="en-IE"/>
        </w:rPr>
        <w:t>ative group from Fairfield Meadows / Fairfield Lawn and relevant CCC reps to address the maintenance issues in these  estates.</w:t>
      </w:r>
    </w:p>
    <w:p w14:paraId="4CC6E769" w14:textId="77777777" w:rsidR="007633B1" w:rsidRDefault="007633B1" w:rsidP="00142840">
      <w:pPr>
        <w:rPr>
          <w:rFonts w:ascii="Calibri" w:eastAsia="Calibri" w:hAnsi="Calibri" w:cs="Times New Roman"/>
          <w:b/>
          <w:noProof/>
          <w:sz w:val="24"/>
          <w:szCs w:val="24"/>
          <w:lang w:eastAsia="en-IE"/>
        </w:rPr>
      </w:pPr>
      <w:r w:rsidRPr="00142840">
        <w:rPr>
          <w:rFonts w:ascii="Lucida Handwriting" w:hAnsi="Lucida Handwriting" w:cs="Aharoni"/>
          <w:b/>
          <w:i/>
          <w:sz w:val="24"/>
          <w:szCs w:val="24"/>
        </w:rPr>
        <w:t>MEDIUM TERM ACTIONS:</w:t>
      </w:r>
    </w:p>
    <w:p w14:paraId="1DD11D39" w14:textId="2D241F9C" w:rsidR="007633B1" w:rsidRPr="007633B1" w:rsidRDefault="007633B1" w:rsidP="00142840">
      <w:pPr>
        <w:pStyle w:val="ListParagraph"/>
        <w:numPr>
          <w:ilvl w:val="0"/>
          <w:numId w:val="11"/>
        </w:numPr>
        <w:rPr>
          <w:noProof/>
          <w:lang w:eastAsia="en-IE"/>
        </w:rPr>
      </w:pPr>
      <w:r w:rsidRPr="00142840">
        <w:rPr>
          <w:rFonts w:ascii="Calibri" w:eastAsia="Calibri" w:hAnsi="Calibri" w:cs="Times New Roman"/>
          <w:noProof/>
          <w:sz w:val="24"/>
          <w:szCs w:val="24"/>
          <w:lang w:eastAsia="en-IE"/>
        </w:rPr>
        <w:t>Continue to support the work of The Fairhill/Fairfield Community Association and The Fairhill Youth/Community Facility Working Group in their work to secure a new Youth/Community facility for Fairhill.</w:t>
      </w:r>
    </w:p>
    <w:p w14:paraId="38B29ECE" w14:textId="16078AD9" w:rsidR="004C5594" w:rsidRPr="00142840" w:rsidRDefault="004C5594" w:rsidP="00142840">
      <w:pPr>
        <w:pStyle w:val="ListParagraph"/>
        <w:numPr>
          <w:ilvl w:val="0"/>
          <w:numId w:val="11"/>
        </w:numPr>
        <w:jc w:val="both"/>
        <w:rPr>
          <w:rFonts w:ascii="Calibri" w:eastAsia="Calibri" w:hAnsi="Calibri" w:cs="Times New Roman"/>
          <w:noProof/>
          <w:sz w:val="24"/>
          <w:szCs w:val="24"/>
          <w:lang w:eastAsia="en-IE"/>
        </w:rPr>
      </w:pPr>
      <w:r w:rsidRPr="00142840">
        <w:rPr>
          <w:sz w:val="24"/>
          <w:szCs w:val="24"/>
        </w:rPr>
        <w:t xml:space="preserve">Engage </w:t>
      </w:r>
      <w:r w:rsidR="004D0924" w:rsidRPr="00142840">
        <w:rPr>
          <w:sz w:val="24"/>
          <w:szCs w:val="24"/>
        </w:rPr>
        <w:t>with local youth service providers</w:t>
      </w:r>
      <w:r w:rsidRPr="00142840">
        <w:rPr>
          <w:sz w:val="24"/>
          <w:szCs w:val="24"/>
        </w:rPr>
        <w:t xml:space="preserve"> to highlight the need for enhanced youth service provision in </w:t>
      </w:r>
      <w:proofErr w:type="spellStart"/>
      <w:r w:rsidRPr="00142840">
        <w:rPr>
          <w:sz w:val="24"/>
          <w:szCs w:val="24"/>
        </w:rPr>
        <w:t>Fairhill</w:t>
      </w:r>
      <w:proofErr w:type="spellEnd"/>
      <w:r w:rsidRPr="00142840">
        <w:rPr>
          <w:sz w:val="24"/>
          <w:szCs w:val="24"/>
        </w:rPr>
        <w:t>.</w:t>
      </w:r>
    </w:p>
    <w:p w14:paraId="69FD210D" w14:textId="0036C682" w:rsidR="007633B1" w:rsidRPr="00D429E5" w:rsidRDefault="007633B1" w:rsidP="00D429E5">
      <w:pPr>
        <w:pStyle w:val="ListParagraph"/>
        <w:numPr>
          <w:ilvl w:val="0"/>
          <w:numId w:val="11"/>
        </w:numPr>
        <w:jc w:val="both"/>
        <w:rPr>
          <w:rFonts w:ascii="Calibri" w:eastAsia="Calibri" w:hAnsi="Calibri" w:cs="Times New Roman"/>
          <w:noProof/>
          <w:sz w:val="24"/>
          <w:szCs w:val="24"/>
          <w:lang w:eastAsia="en-IE"/>
        </w:rPr>
      </w:pPr>
      <w:r w:rsidRPr="00142840">
        <w:rPr>
          <w:sz w:val="24"/>
          <w:szCs w:val="24"/>
        </w:rPr>
        <w:t>Using Community</w:t>
      </w:r>
      <w:r w:rsidR="00E74873" w:rsidRPr="00142840">
        <w:rPr>
          <w:sz w:val="24"/>
          <w:szCs w:val="24"/>
        </w:rPr>
        <w:t xml:space="preserve"> Development approaches, CCP will continue to address issues of social inclusion in </w:t>
      </w:r>
      <w:proofErr w:type="spellStart"/>
      <w:r w:rsidR="00E74873" w:rsidRPr="00142840">
        <w:rPr>
          <w:sz w:val="24"/>
          <w:szCs w:val="24"/>
        </w:rPr>
        <w:t>Fairhill</w:t>
      </w:r>
      <w:proofErr w:type="spellEnd"/>
      <w:r w:rsidR="00E74873" w:rsidRPr="00142840">
        <w:rPr>
          <w:sz w:val="24"/>
          <w:szCs w:val="24"/>
        </w:rPr>
        <w:t xml:space="preserve"> through its</w:t>
      </w:r>
      <w:r w:rsidR="001A0C33" w:rsidRPr="00142840">
        <w:rPr>
          <w:sz w:val="24"/>
          <w:szCs w:val="24"/>
        </w:rPr>
        <w:t xml:space="preserve"> delivery of the SICAP Programme (2018-2022)</w:t>
      </w:r>
    </w:p>
    <w:p w14:paraId="506A2206" w14:textId="4E49C57C" w:rsidR="00D429E5" w:rsidRPr="007633B1" w:rsidRDefault="00D429E5" w:rsidP="00D429E5">
      <w:pPr>
        <w:pStyle w:val="ListParagraph"/>
        <w:numPr>
          <w:ilvl w:val="0"/>
          <w:numId w:val="11"/>
        </w:numPr>
        <w:jc w:val="both"/>
        <w:rPr>
          <w:rFonts w:ascii="Calibri" w:eastAsia="Calibri" w:hAnsi="Calibri" w:cs="Times New Roman"/>
          <w:noProof/>
          <w:sz w:val="24"/>
          <w:szCs w:val="24"/>
          <w:lang w:eastAsia="en-IE"/>
        </w:rPr>
      </w:pPr>
      <w:r>
        <w:rPr>
          <w:sz w:val="24"/>
          <w:szCs w:val="24"/>
        </w:rPr>
        <w:t>Review the progress of all the above actions after six months.</w:t>
      </w:r>
    </w:p>
    <w:p w14:paraId="4D2833D5" w14:textId="77777777" w:rsidR="00E74873" w:rsidRDefault="00E74873" w:rsidP="00142840">
      <w:pPr>
        <w:pStyle w:val="ListParagraph"/>
        <w:jc w:val="both"/>
      </w:pPr>
    </w:p>
    <w:p w14:paraId="094F19E8" w14:textId="494091DA" w:rsidR="00375206" w:rsidRDefault="00F250CE" w:rsidP="004C40D1">
      <w:pPr>
        <w:jc w:val="both"/>
        <w:rPr>
          <w:rFonts w:ascii="Lucida Handwriting" w:hAnsi="Lucida Handwriting" w:cs="Aharoni"/>
          <w:b/>
          <w:i/>
          <w:sz w:val="24"/>
          <w:szCs w:val="24"/>
        </w:rPr>
      </w:pPr>
      <w:r>
        <w:rPr>
          <w:rFonts w:ascii="Lucida Handwriting" w:hAnsi="Lucida Handwriting" w:cs="Aharoni"/>
          <w:b/>
          <w:i/>
          <w:sz w:val="24"/>
          <w:szCs w:val="24"/>
        </w:rPr>
        <w:t>CONCLUDING COM</w:t>
      </w:r>
      <w:r w:rsidR="00EA3259">
        <w:rPr>
          <w:rFonts w:ascii="Lucida Handwriting" w:hAnsi="Lucida Handwriting" w:cs="Aharoni"/>
          <w:b/>
          <w:i/>
          <w:sz w:val="24"/>
          <w:szCs w:val="24"/>
        </w:rPr>
        <w:t>M</w:t>
      </w:r>
      <w:r>
        <w:rPr>
          <w:rFonts w:ascii="Lucida Handwriting" w:hAnsi="Lucida Handwriting" w:cs="Aharoni"/>
          <w:b/>
          <w:i/>
          <w:sz w:val="24"/>
          <w:szCs w:val="24"/>
        </w:rPr>
        <w:t>ENTS;</w:t>
      </w:r>
      <w:r w:rsidR="004D0924">
        <w:rPr>
          <w:rFonts w:ascii="Lucida Handwriting" w:hAnsi="Lucida Handwriting" w:cs="Aharoni"/>
          <w:b/>
          <w:i/>
          <w:sz w:val="24"/>
          <w:szCs w:val="24"/>
        </w:rPr>
        <w:t xml:space="preserve"> </w:t>
      </w:r>
    </w:p>
    <w:p w14:paraId="525840C1" w14:textId="4FA5F70E" w:rsidR="00375206" w:rsidRPr="00375206" w:rsidRDefault="005D237E" w:rsidP="004C40D1">
      <w:pPr>
        <w:jc w:val="both"/>
        <w:rPr>
          <w:sz w:val="24"/>
          <w:szCs w:val="24"/>
        </w:rPr>
      </w:pPr>
      <w:r>
        <w:rPr>
          <w:rFonts w:cs="Aharoni"/>
          <w:sz w:val="24"/>
          <w:szCs w:val="24"/>
        </w:rPr>
        <w:t xml:space="preserve">Cork City Partnership will endeavour to progress the recommendations identified in the Area Based Plan by liaising with the local community in </w:t>
      </w:r>
      <w:proofErr w:type="spellStart"/>
      <w:r>
        <w:rPr>
          <w:rFonts w:cs="Aharoni"/>
          <w:sz w:val="24"/>
          <w:szCs w:val="24"/>
        </w:rPr>
        <w:t>Fairhill</w:t>
      </w:r>
      <w:proofErr w:type="spellEnd"/>
      <w:r>
        <w:rPr>
          <w:rFonts w:cs="Aharoni"/>
          <w:sz w:val="24"/>
          <w:szCs w:val="24"/>
        </w:rPr>
        <w:t xml:space="preserve"> and relevant stakeholders and State Agencies.</w:t>
      </w:r>
      <w:r w:rsidR="008873E1">
        <w:rPr>
          <w:rFonts w:cs="Aharoni"/>
          <w:sz w:val="24"/>
          <w:szCs w:val="24"/>
        </w:rPr>
        <w:t xml:space="preserve"> We hope that the findings in this </w:t>
      </w:r>
      <w:r w:rsidR="00791AA8">
        <w:rPr>
          <w:rFonts w:cs="Aharoni"/>
          <w:sz w:val="24"/>
          <w:szCs w:val="24"/>
        </w:rPr>
        <w:t>Plan will</w:t>
      </w:r>
      <w:r w:rsidR="008873E1">
        <w:rPr>
          <w:rFonts w:cs="Aharoni"/>
          <w:sz w:val="24"/>
          <w:szCs w:val="24"/>
        </w:rPr>
        <w:t xml:space="preserve"> influence the allocation of much needed resources to </w:t>
      </w:r>
      <w:proofErr w:type="spellStart"/>
      <w:r w:rsidR="008873E1">
        <w:rPr>
          <w:rFonts w:cs="Aharoni"/>
          <w:sz w:val="24"/>
          <w:szCs w:val="24"/>
        </w:rPr>
        <w:t>Fairhill</w:t>
      </w:r>
      <w:proofErr w:type="spellEnd"/>
      <w:r w:rsidR="008873E1">
        <w:rPr>
          <w:rFonts w:cs="Aharoni"/>
          <w:sz w:val="24"/>
          <w:szCs w:val="24"/>
        </w:rPr>
        <w:t xml:space="preserve">. </w:t>
      </w:r>
      <w:r>
        <w:rPr>
          <w:rFonts w:cs="Aharoni"/>
          <w:sz w:val="24"/>
          <w:szCs w:val="24"/>
        </w:rPr>
        <w:t>Our engagement with the community consultation process in the development of this Plan has also reaffirmed our belief in the value of continued grassroots community d</w:t>
      </w:r>
      <w:r w:rsidR="008873E1">
        <w:rPr>
          <w:rFonts w:cs="Aharoni"/>
          <w:sz w:val="24"/>
          <w:szCs w:val="24"/>
        </w:rPr>
        <w:t xml:space="preserve">evelopment work in </w:t>
      </w:r>
      <w:proofErr w:type="spellStart"/>
      <w:r w:rsidR="008873E1">
        <w:rPr>
          <w:rFonts w:cs="Aharoni"/>
          <w:sz w:val="24"/>
          <w:szCs w:val="24"/>
        </w:rPr>
        <w:t>Fairhill</w:t>
      </w:r>
      <w:proofErr w:type="spellEnd"/>
      <w:r w:rsidR="008873E1">
        <w:rPr>
          <w:rFonts w:cs="Aharoni"/>
          <w:sz w:val="24"/>
          <w:szCs w:val="24"/>
        </w:rPr>
        <w:t xml:space="preserve">. Cork City Partnership </w:t>
      </w:r>
      <w:r>
        <w:rPr>
          <w:rFonts w:cs="Aharoni"/>
          <w:sz w:val="24"/>
          <w:szCs w:val="24"/>
        </w:rPr>
        <w:t>would a</w:t>
      </w:r>
      <w:r w:rsidR="008873E1">
        <w:rPr>
          <w:rFonts w:cs="Aharoni"/>
          <w:sz w:val="24"/>
          <w:szCs w:val="24"/>
        </w:rPr>
        <w:t xml:space="preserve">lso like to thank the </w:t>
      </w:r>
      <w:proofErr w:type="spellStart"/>
      <w:r w:rsidR="008873E1">
        <w:rPr>
          <w:rFonts w:cs="Aharoni"/>
          <w:sz w:val="24"/>
          <w:szCs w:val="24"/>
        </w:rPr>
        <w:t>Fairhill</w:t>
      </w:r>
      <w:proofErr w:type="spellEnd"/>
      <w:r w:rsidR="008873E1">
        <w:rPr>
          <w:rFonts w:cs="Aharoni"/>
          <w:sz w:val="24"/>
          <w:szCs w:val="24"/>
        </w:rPr>
        <w:t xml:space="preserve"> C</w:t>
      </w:r>
      <w:r>
        <w:rPr>
          <w:rFonts w:cs="Aharoni"/>
          <w:sz w:val="24"/>
          <w:szCs w:val="24"/>
        </w:rPr>
        <w:t>ommunity for inputting into this local Plan.</w:t>
      </w:r>
    </w:p>
    <w:p w14:paraId="4ECF7BA3" w14:textId="77777777" w:rsidR="007633B1" w:rsidRDefault="007633B1" w:rsidP="004C40D1">
      <w:pPr>
        <w:jc w:val="both"/>
        <w:rPr>
          <w:rFonts w:ascii="Lucida Handwriting" w:hAnsi="Lucida Handwriting" w:cs="Aharoni"/>
          <w:b/>
          <w:i/>
          <w:sz w:val="24"/>
          <w:szCs w:val="24"/>
        </w:rPr>
      </w:pPr>
    </w:p>
    <w:p w14:paraId="7216B013" w14:textId="77777777" w:rsidR="00584341" w:rsidRDefault="00584341" w:rsidP="004C40D1">
      <w:pPr>
        <w:jc w:val="both"/>
        <w:rPr>
          <w:rFonts w:ascii="Lucida Handwriting" w:hAnsi="Lucida Handwriting" w:cs="Aharoni"/>
          <w:b/>
          <w:i/>
          <w:sz w:val="24"/>
          <w:szCs w:val="24"/>
        </w:rPr>
      </w:pPr>
    </w:p>
    <w:p w14:paraId="1397F5C5" w14:textId="4D9BEE6D" w:rsidR="005501E7" w:rsidRPr="00F95A0C" w:rsidRDefault="00586B52" w:rsidP="004C40D1">
      <w:pPr>
        <w:jc w:val="both"/>
        <w:rPr>
          <w:rStyle w:val="Hyperlink"/>
          <w:rFonts w:cs="Times New Roman"/>
          <w:b/>
          <w:bCs/>
          <w:color w:val="000000" w:themeColor="text1"/>
          <w:sz w:val="28"/>
          <w:szCs w:val="28"/>
        </w:rPr>
      </w:pPr>
      <w:r>
        <w:rPr>
          <w:rFonts w:ascii="Lucida Handwriting" w:hAnsi="Lucida Handwriting" w:cs="Aharoni"/>
          <w:b/>
          <w:i/>
          <w:sz w:val="24"/>
          <w:szCs w:val="24"/>
        </w:rPr>
        <w:t>QUOTES FROM RESPONDANTS:</w:t>
      </w:r>
    </w:p>
    <w:p w14:paraId="43680C6D" w14:textId="527310DB" w:rsidR="00856D5B" w:rsidRDefault="00856D5B" w:rsidP="004C40D1">
      <w:pPr>
        <w:jc w:val="both"/>
        <w:rPr>
          <w:rStyle w:val="Hyperlink"/>
          <w:rFonts w:cs="Times New Roman"/>
          <w:bCs/>
          <w:color w:val="000000" w:themeColor="text1"/>
          <w:sz w:val="24"/>
          <w:szCs w:val="24"/>
          <w:u w:val="none"/>
        </w:rPr>
      </w:pPr>
      <w:r>
        <w:rPr>
          <w:rStyle w:val="Hyperlink"/>
          <w:rFonts w:cs="Times New Roman"/>
          <w:bCs/>
          <w:color w:val="000000" w:themeColor="text1"/>
          <w:sz w:val="24"/>
          <w:szCs w:val="24"/>
          <w:u w:val="none"/>
        </w:rPr>
        <w:t>The majority of completed questionnaire were anonymous, but on occasion some people signed the forms. Many people took the time to fill in the questionnaire and return in the stamped addressed envelope. The quotes below from individuals provide a flavour of what people were concerned about in their area.</w:t>
      </w:r>
    </w:p>
    <w:p w14:paraId="18D29BCD" w14:textId="77777777" w:rsidR="00F250CE" w:rsidRPr="00B364AD" w:rsidRDefault="00F250CE" w:rsidP="004C40D1">
      <w:pPr>
        <w:jc w:val="both"/>
        <w:rPr>
          <w:rStyle w:val="Hyperlink"/>
          <w:rFonts w:cs="Times New Roman"/>
          <w:b/>
          <w:sz w:val="24"/>
          <w:szCs w:val="24"/>
        </w:rPr>
      </w:pPr>
      <w:r>
        <w:rPr>
          <w:rStyle w:val="Hyperlink"/>
          <w:rFonts w:cs="Times New Roman"/>
          <w:b/>
          <w:sz w:val="24"/>
          <w:szCs w:val="24"/>
        </w:rPr>
        <w:t>Generic:</w:t>
      </w:r>
    </w:p>
    <w:p w14:paraId="55068421" w14:textId="7118A068" w:rsidR="00F250CE" w:rsidRDefault="00F250CE" w:rsidP="004C40D1">
      <w:pPr>
        <w:jc w:val="both"/>
        <w:rPr>
          <w:rStyle w:val="Hyperlink"/>
          <w:rFonts w:cs="Times New Roman"/>
          <w:color w:val="000000" w:themeColor="text1"/>
          <w:sz w:val="24"/>
          <w:szCs w:val="24"/>
          <w:u w:val="none"/>
        </w:rPr>
      </w:pPr>
      <w:r>
        <w:rPr>
          <w:rStyle w:val="Hyperlink"/>
          <w:rFonts w:cs="Times New Roman"/>
          <w:color w:val="000000" w:themeColor="text1"/>
          <w:sz w:val="24"/>
          <w:szCs w:val="24"/>
          <w:u w:val="none"/>
        </w:rPr>
        <w:t>‘There are too many houses with no Community Centre- no shops and no park for children to play.’</w:t>
      </w:r>
    </w:p>
    <w:p w14:paraId="58CEB72E" w14:textId="5A4D7428" w:rsidR="00F250CE" w:rsidRDefault="00F250CE" w:rsidP="004C40D1">
      <w:pPr>
        <w:jc w:val="both"/>
        <w:rPr>
          <w:rStyle w:val="Hyperlink"/>
          <w:rFonts w:cs="Times New Roman"/>
          <w:color w:val="000000" w:themeColor="text1"/>
          <w:sz w:val="24"/>
          <w:szCs w:val="24"/>
          <w:u w:val="none"/>
        </w:rPr>
      </w:pPr>
      <w:r>
        <w:rPr>
          <w:rStyle w:val="Hyperlink"/>
          <w:rFonts w:cs="Times New Roman"/>
          <w:color w:val="000000" w:themeColor="text1"/>
          <w:sz w:val="24"/>
          <w:szCs w:val="24"/>
          <w:u w:val="none"/>
        </w:rPr>
        <w:t>‘Traffic calming, more Garda presence, dumping of rubbish.’</w:t>
      </w:r>
    </w:p>
    <w:p w14:paraId="3E2CC472" w14:textId="400E8B56" w:rsidR="00F250CE" w:rsidRDefault="00F250CE" w:rsidP="004C40D1">
      <w:pPr>
        <w:jc w:val="both"/>
        <w:rPr>
          <w:rStyle w:val="Hyperlink"/>
          <w:rFonts w:cs="Times New Roman"/>
          <w:color w:val="000000" w:themeColor="text1"/>
          <w:sz w:val="24"/>
          <w:szCs w:val="24"/>
          <w:u w:val="none"/>
        </w:rPr>
      </w:pPr>
      <w:r>
        <w:rPr>
          <w:rStyle w:val="Hyperlink"/>
          <w:rFonts w:cs="Times New Roman"/>
          <w:color w:val="000000" w:themeColor="text1"/>
          <w:sz w:val="24"/>
          <w:szCs w:val="24"/>
          <w:u w:val="none"/>
        </w:rPr>
        <w:t xml:space="preserve">‘We need a community centre, where young and old can get together. A centre point for the area. We need to stand alone from </w:t>
      </w:r>
      <w:proofErr w:type="spellStart"/>
      <w:r>
        <w:rPr>
          <w:rStyle w:val="Hyperlink"/>
          <w:rFonts w:cs="Times New Roman"/>
          <w:color w:val="000000" w:themeColor="text1"/>
          <w:sz w:val="24"/>
          <w:szCs w:val="24"/>
          <w:u w:val="none"/>
        </w:rPr>
        <w:t>Farranree</w:t>
      </w:r>
      <w:proofErr w:type="spellEnd"/>
      <w:r>
        <w:rPr>
          <w:rStyle w:val="Hyperlink"/>
          <w:rFonts w:cs="Times New Roman"/>
          <w:color w:val="000000" w:themeColor="text1"/>
          <w:sz w:val="24"/>
          <w:szCs w:val="24"/>
          <w:u w:val="none"/>
        </w:rPr>
        <w:t xml:space="preserve"> and be a community on our own.’</w:t>
      </w:r>
    </w:p>
    <w:p w14:paraId="25145A22" w14:textId="008195AF" w:rsidR="00F250CE" w:rsidRDefault="00F250CE" w:rsidP="004C40D1">
      <w:pPr>
        <w:jc w:val="both"/>
        <w:rPr>
          <w:rStyle w:val="Hyperlink"/>
          <w:rFonts w:cs="Times New Roman"/>
          <w:color w:val="000000" w:themeColor="text1"/>
          <w:sz w:val="24"/>
          <w:szCs w:val="24"/>
          <w:u w:val="none"/>
        </w:rPr>
      </w:pPr>
      <w:r>
        <w:rPr>
          <w:rStyle w:val="Hyperlink"/>
          <w:rFonts w:cs="Times New Roman"/>
          <w:color w:val="000000" w:themeColor="text1"/>
          <w:sz w:val="24"/>
          <w:szCs w:val="24"/>
          <w:u w:val="none"/>
        </w:rPr>
        <w:t>‘More groups, event, amenities for all ages to mix</w:t>
      </w:r>
      <w:r w:rsidR="00BB26EC">
        <w:rPr>
          <w:rStyle w:val="Hyperlink"/>
          <w:rFonts w:cs="Times New Roman"/>
          <w:color w:val="000000" w:themeColor="text1"/>
          <w:sz w:val="24"/>
          <w:szCs w:val="24"/>
          <w:u w:val="none"/>
        </w:rPr>
        <w:t xml:space="preserve"> </w:t>
      </w:r>
      <w:r>
        <w:rPr>
          <w:rStyle w:val="Hyperlink"/>
          <w:rFonts w:cs="Times New Roman"/>
          <w:color w:val="000000" w:themeColor="text1"/>
          <w:sz w:val="24"/>
          <w:szCs w:val="24"/>
          <w:u w:val="none"/>
        </w:rPr>
        <w:t>.I see a group of older men in the Fairfield every day, maybe work on this.’</w:t>
      </w:r>
    </w:p>
    <w:p w14:paraId="372E8547" w14:textId="1340F462" w:rsidR="006C285C" w:rsidRPr="00856D5B" w:rsidRDefault="006C285C" w:rsidP="006C285C">
      <w:pPr>
        <w:jc w:val="both"/>
        <w:rPr>
          <w:rStyle w:val="Hyperlink"/>
          <w:rFonts w:cs="Times New Roman"/>
          <w:bCs/>
          <w:color w:val="auto"/>
          <w:sz w:val="24"/>
          <w:szCs w:val="24"/>
          <w:u w:val="none"/>
        </w:rPr>
      </w:pPr>
      <w:r w:rsidRPr="00856D5B">
        <w:rPr>
          <w:rStyle w:val="Hyperlink"/>
          <w:rFonts w:cs="Times New Roman"/>
          <w:bCs/>
          <w:color w:val="auto"/>
          <w:sz w:val="24"/>
          <w:szCs w:val="24"/>
          <w:u w:val="none"/>
        </w:rPr>
        <w:t>‘I would like to see the motor bikes stopped! They are on the road every day in Nash’s Boreen.</w:t>
      </w:r>
      <w:r>
        <w:rPr>
          <w:rStyle w:val="Hyperlink"/>
          <w:rFonts w:cs="Times New Roman"/>
          <w:bCs/>
          <w:color w:val="auto"/>
          <w:sz w:val="24"/>
          <w:szCs w:val="24"/>
          <w:u w:val="none"/>
        </w:rPr>
        <w:t xml:space="preserve"> </w:t>
      </w:r>
      <w:r w:rsidRPr="00856D5B">
        <w:rPr>
          <w:rStyle w:val="Hyperlink"/>
          <w:rFonts w:cs="Times New Roman"/>
          <w:bCs/>
          <w:color w:val="auto"/>
          <w:sz w:val="24"/>
          <w:szCs w:val="24"/>
          <w:u w:val="none"/>
        </w:rPr>
        <w:t>Something done about the dumping (maybe a camera) and unfinished building site.’</w:t>
      </w:r>
    </w:p>
    <w:p w14:paraId="06580AFC" w14:textId="7D3EE36B" w:rsidR="006C285C" w:rsidRPr="004C40D1" w:rsidRDefault="006C285C" w:rsidP="004C40D1">
      <w:pPr>
        <w:jc w:val="both"/>
        <w:rPr>
          <w:rStyle w:val="Hyperlink"/>
          <w:rFonts w:cs="Times New Roman"/>
          <w:color w:val="000000" w:themeColor="text1"/>
          <w:sz w:val="24"/>
          <w:szCs w:val="24"/>
          <w:u w:val="none"/>
        </w:rPr>
      </w:pPr>
    </w:p>
    <w:p w14:paraId="5AA74F95" w14:textId="7607D21B" w:rsidR="00F250CE" w:rsidRDefault="00F64B9C" w:rsidP="004C40D1">
      <w:pPr>
        <w:jc w:val="both"/>
        <w:rPr>
          <w:rStyle w:val="Hyperlink"/>
          <w:rFonts w:cs="Times New Roman"/>
          <w:b/>
          <w:sz w:val="24"/>
          <w:szCs w:val="24"/>
        </w:rPr>
      </w:pPr>
      <w:r w:rsidRPr="00B364AD">
        <w:rPr>
          <w:rStyle w:val="Hyperlink"/>
          <w:rFonts w:cs="Times New Roman"/>
          <w:b/>
          <w:sz w:val="24"/>
          <w:szCs w:val="24"/>
        </w:rPr>
        <w:t>Youth Issues:</w:t>
      </w:r>
      <w:r w:rsidR="00F250CE">
        <w:rPr>
          <w:rStyle w:val="Hyperlink"/>
          <w:rFonts w:cs="Times New Roman"/>
          <w:b/>
          <w:sz w:val="24"/>
          <w:szCs w:val="24"/>
        </w:rPr>
        <w:t xml:space="preserve"> </w:t>
      </w:r>
    </w:p>
    <w:p w14:paraId="62BFA022" w14:textId="55514501" w:rsidR="00F64B9C" w:rsidRPr="00B364AD" w:rsidRDefault="00F250CE"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 xml:space="preserve"> </w:t>
      </w:r>
      <w:r w:rsidR="00F64B9C" w:rsidRPr="00B364AD">
        <w:rPr>
          <w:rStyle w:val="Hyperlink"/>
          <w:rFonts w:cs="Times New Roman"/>
          <w:color w:val="auto"/>
          <w:sz w:val="24"/>
          <w:szCs w:val="24"/>
          <w:u w:val="none"/>
        </w:rPr>
        <w:t>‘There is a need for preventative youth work.’</w:t>
      </w:r>
    </w:p>
    <w:p w14:paraId="10445BA6" w14:textId="5DAA4E1D" w:rsidR="00F64B9C" w:rsidRPr="00B364AD" w:rsidRDefault="00F64B9C"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‘There is a lack of youth facilities.’</w:t>
      </w:r>
    </w:p>
    <w:p w14:paraId="698392DD" w14:textId="6438B777" w:rsidR="00F64B9C" w:rsidRPr="00B364AD" w:rsidRDefault="00F64B9C"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‘Need for a designated youth centre.’</w:t>
      </w:r>
    </w:p>
    <w:p w14:paraId="6EE3305C" w14:textId="3A78F3E5" w:rsidR="00F64B9C" w:rsidRPr="00B364AD" w:rsidRDefault="00F64B9C"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‘There is nothing for young people to do.’</w:t>
      </w:r>
    </w:p>
    <w:p w14:paraId="4D317E2B" w14:textId="3A662FBC" w:rsidR="00F64B9C" w:rsidRPr="00B364AD" w:rsidRDefault="00F64B9C"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‘A youth centre where they can hang out with their friends- socialise and meet new friends.’</w:t>
      </w:r>
    </w:p>
    <w:p w14:paraId="7D422412" w14:textId="2A9CB19C" w:rsidR="00F64B9C" w:rsidRPr="00B364AD" w:rsidRDefault="00F64B9C"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‘There is nothing for kids- nowhere for them to go – they can get into trouble.’</w:t>
      </w:r>
    </w:p>
    <w:p w14:paraId="58566B30" w14:textId="109FE220" w:rsidR="00F64B9C" w:rsidRPr="00B364AD" w:rsidRDefault="00F64B9C"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‘Lack of services for tee</w:t>
      </w:r>
      <w:r w:rsidR="00B364AD" w:rsidRPr="00B364AD">
        <w:rPr>
          <w:rStyle w:val="Hyperlink"/>
          <w:rFonts w:cs="Times New Roman"/>
          <w:color w:val="auto"/>
          <w:sz w:val="24"/>
          <w:szCs w:val="24"/>
          <w:u w:val="none"/>
        </w:rPr>
        <w:t>n</w:t>
      </w:r>
      <w:r w:rsidRPr="00B364AD">
        <w:rPr>
          <w:rStyle w:val="Hyperlink"/>
          <w:rFonts w:cs="Times New Roman"/>
          <w:color w:val="auto"/>
          <w:sz w:val="24"/>
          <w:szCs w:val="24"/>
          <w:u w:val="none"/>
        </w:rPr>
        <w:t>agers.’</w:t>
      </w:r>
    </w:p>
    <w:p w14:paraId="46FCAFCF" w14:textId="60B29461" w:rsidR="00F64B9C" w:rsidRPr="00B364AD" w:rsidRDefault="00F64B9C"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‘There are too many houses with no community centre- no shops, no park for children to play.’</w:t>
      </w:r>
    </w:p>
    <w:p w14:paraId="212DB77D" w14:textId="0589DD82" w:rsidR="00F64B9C" w:rsidRDefault="00B364AD" w:rsidP="004C40D1">
      <w:pPr>
        <w:jc w:val="both"/>
        <w:rPr>
          <w:rStyle w:val="Hyperlink"/>
          <w:rFonts w:cs="Times New Roman"/>
          <w:color w:val="auto"/>
          <w:sz w:val="24"/>
          <w:szCs w:val="24"/>
          <w:u w:val="none"/>
        </w:rPr>
      </w:pPr>
      <w:r w:rsidRPr="00B364AD">
        <w:rPr>
          <w:rStyle w:val="Hyperlink"/>
          <w:rFonts w:cs="Times New Roman"/>
          <w:color w:val="auto"/>
          <w:sz w:val="24"/>
          <w:szCs w:val="24"/>
          <w:u w:val="none"/>
        </w:rPr>
        <w:t>‘There is nowhere for our young people to meet up with friends. Also somewhere for the older generation to meet up for coffee and a chat.’</w:t>
      </w:r>
    </w:p>
    <w:p w14:paraId="150386B1" w14:textId="61F71C81" w:rsidR="006C285C" w:rsidRPr="00142840" w:rsidRDefault="006C285C" w:rsidP="004C40D1">
      <w:pPr>
        <w:jc w:val="both"/>
        <w:rPr>
          <w:rStyle w:val="Hyperlink"/>
          <w:rFonts w:cs="Times New Roman"/>
          <w:bCs/>
          <w:color w:val="000000" w:themeColor="text1"/>
          <w:sz w:val="24"/>
          <w:szCs w:val="24"/>
          <w:u w:val="none"/>
        </w:rPr>
      </w:pPr>
      <w:r w:rsidRPr="00C66983">
        <w:rPr>
          <w:rStyle w:val="Hyperlink"/>
          <w:rFonts w:cs="Times New Roman"/>
          <w:bCs/>
          <w:color w:val="000000" w:themeColor="text1"/>
          <w:sz w:val="24"/>
          <w:szCs w:val="24"/>
          <w:u w:val="none"/>
        </w:rPr>
        <w:t xml:space="preserve">‘Outside of GAA </w:t>
      </w:r>
      <w:r>
        <w:rPr>
          <w:rStyle w:val="Hyperlink"/>
          <w:rFonts w:cs="Times New Roman"/>
          <w:bCs/>
          <w:color w:val="000000" w:themeColor="text1"/>
          <w:sz w:val="24"/>
          <w:szCs w:val="24"/>
          <w:u w:val="none"/>
        </w:rPr>
        <w:t xml:space="preserve">in our area, there is nothing for young people to do to occupy their time, so unfortunately some of them turn to drugs, drink and vandalising people’s property, like </w:t>
      </w:r>
      <w:r>
        <w:rPr>
          <w:rStyle w:val="Hyperlink"/>
          <w:rFonts w:cs="Times New Roman"/>
          <w:bCs/>
          <w:color w:val="000000" w:themeColor="text1"/>
          <w:sz w:val="24"/>
          <w:szCs w:val="24"/>
          <w:u w:val="none"/>
        </w:rPr>
        <w:lastRenderedPageBreak/>
        <w:t xml:space="preserve">vandalising Na </w:t>
      </w:r>
      <w:proofErr w:type="spellStart"/>
      <w:r>
        <w:rPr>
          <w:rStyle w:val="Hyperlink"/>
          <w:rFonts w:cs="Times New Roman"/>
          <w:bCs/>
          <w:color w:val="000000" w:themeColor="text1"/>
          <w:sz w:val="24"/>
          <w:szCs w:val="24"/>
          <w:u w:val="none"/>
        </w:rPr>
        <w:t>Piarsaigh’s</w:t>
      </w:r>
      <w:proofErr w:type="spellEnd"/>
      <w:r>
        <w:rPr>
          <w:rStyle w:val="Hyperlink"/>
          <w:rFonts w:cs="Times New Roman"/>
          <w:bCs/>
          <w:color w:val="000000" w:themeColor="text1"/>
          <w:sz w:val="24"/>
          <w:szCs w:val="24"/>
          <w:u w:val="none"/>
        </w:rPr>
        <w:t xml:space="preserve"> Hurling &amp; Football Club by destroying the pitches …..Also the  grounds are used for dumping rubbish. Anti-social behaviour is a big problem, there is no community spirit in some of our estates.’ </w:t>
      </w:r>
    </w:p>
    <w:p w14:paraId="7D94B4B4" w14:textId="4DE63B05" w:rsidR="00C66983" w:rsidRPr="00B364AD" w:rsidRDefault="00BB26EC" w:rsidP="004C40D1">
      <w:pPr>
        <w:jc w:val="both"/>
        <w:rPr>
          <w:rStyle w:val="Hyperlink"/>
          <w:rFonts w:cs="Times New Roman"/>
          <w:b/>
          <w:sz w:val="24"/>
          <w:szCs w:val="24"/>
        </w:rPr>
      </w:pPr>
      <w:r>
        <w:rPr>
          <w:rStyle w:val="Hyperlink"/>
          <w:rFonts w:cs="Times New Roman"/>
          <w:b/>
          <w:sz w:val="24"/>
          <w:szCs w:val="24"/>
        </w:rPr>
        <w:t>Older People</w:t>
      </w:r>
      <w:r w:rsidR="00065BB6" w:rsidRPr="00B364AD">
        <w:rPr>
          <w:rStyle w:val="Hyperlink"/>
          <w:rFonts w:cs="Times New Roman"/>
          <w:b/>
          <w:sz w:val="24"/>
          <w:szCs w:val="24"/>
        </w:rPr>
        <w:t>:</w:t>
      </w:r>
      <w:r w:rsidR="001D257B" w:rsidRPr="00B364AD">
        <w:rPr>
          <w:rStyle w:val="Hyperlink"/>
          <w:rFonts w:cs="Times New Roman"/>
          <w:b/>
          <w:sz w:val="24"/>
          <w:szCs w:val="24"/>
        </w:rPr>
        <w:t xml:space="preserve">- </w:t>
      </w:r>
    </w:p>
    <w:p w14:paraId="6C81A21F" w14:textId="147307FC" w:rsidR="001D257B" w:rsidRPr="00B364AD" w:rsidRDefault="006E1523" w:rsidP="004C40D1">
      <w:pPr>
        <w:jc w:val="both"/>
        <w:rPr>
          <w:rStyle w:val="Hyperlink"/>
          <w:rFonts w:cs="Times New Roman"/>
          <w:color w:val="000000" w:themeColor="text1"/>
          <w:sz w:val="24"/>
          <w:szCs w:val="24"/>
          <w:u w:val="none"/>
        </w:rPr>
      </w:pPr>
      <w:r w:rsidRPr="00B364AD">
        <w:rPr>
          <w:rStyle w:val="Hyperlink"/>
          <w:rFonts w:cs="Times New Roman"/>
          <w:b/>
          <w:sz w:val="24"/>
          <w:szCs w:val="24"/>
        </w:rPr>
        <w:t>Some s</w:t>
      </w:r>
      <w:r w:rsidR="001D257B" w:rsidRPr="00B364AD">
        <w:rPr>
          <w:rStyle w:val="Hyperlink"/>
          <w:rFonts w:cs="Times New Roman"/>
          <w:b/>
          <w:sz w:val="24"/>
          <w:szCs w:val="24"/>
        </w:rPr>
        <w:t xml:space="preserve">pecific needs due to the COVID-19 </w:t>
      </w:r>
      <w:r w:rsidR="00BB26EC">
        <w:rPr>
          <w:rStyle w:val="Hyperlink"/>
          <w:rFonts w:cs="Times New Roman"/>
          <w:b/>
          <w:sz w:val="24"/>
          <w:szCs w:val="24"/>
        </w:rPr>
        <w:t>pandemic</w:t>
      </w:r>
    </w:p>
    <w:p w14:paraId="238B91BE" w14:textId="04FF5D4A" w:rsidR="00065BB6" w:rsidRPr="00B364AD" w:rsidRDefault="00065BB6"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‘I am caring for my partner who has dementi</w:t>
      </w:r>
      <w:r w:rsidR="0006024B" w:rsidRPr="00B364AD">
        <w:rPr>
          <w:rStyle w:val="Hyperlink"/>
          <w:rFonts w:cs="Times New Roman"/>
          <w:color w:val="000000" w:themeColor="text1"/>
          <w:sz w:val="24"/>
          <w:szCs w:val="24"/>
          <w:u w:val="none"/>
        </w:rPr>
        <w:t>a. As carers. We feel left down during this pandemic.</w:t>
      </w:r>
      <w:r w:rsidRPr="00B364AD">
        <w:rPr>
          <w:rStyle w:val="Hyperlink"/>
          <w:rFonts w:cs="Times New Roman"/>
          <w:color w:val="000000" w:themeColor="text1"/>
          <w:sz w:val="24"/>
          <w:szCs w:val="24"/>
          <w:u w:val="none"/>
        </w:rPr>
        <w:t xml:space="preserve"> No phone call, no respite, no facilities, no support!’</w:t>
      </w:r>
    </w:p>
    <w:p w14:paraId="7440DCAE" w14:textId="1C0607DF" w:rsidR="00065BB6" w:rsidRPr="00B364AD" w:rsidRDefault="00065BB6"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‘As an aging community, we require facilities and services.’</w:t>
      </w:r>
    </w:p>
    <w:p w14:paraId="4D0C4F19" w14:textId="7A2A65DB" w:rsidR="00065BB6" w:rsidRPr="00B364AD" w:rsidRDefault="00065BB6"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 xml:space="preserve">‘There is a need for more funding to facilitate meeting the needs of the elderly / vulnerable in the </w:t>
      </w:r>
      <w:proofErr w:type="spellStart"/>
      <w:r w:rsidRPr="00B364AD">
        <w:rPr>
          <w:rStyle w:val="Hyperlink"/>
          <w:rFonts w:cs="Times New Roman"/>
          <w:color w:val="000000" w:themeColor="text1"/>
          <w:sz w:val="24"/>
          <w:szCs w:val="24"/>
          <w:u w:val="none"/>
        </w:rPr>
        <w:t>Fairhill</w:t>
      </w:r>
      <w:proofErr w:type="spellEnd"/>
      <w:r w:rsidRPr="00B364AD">
        <w:rPr>
          <w:rStyle w:val="Hyperlink"/>
          <w:rFonts w:cs="Times New Roman"/>
          <w:color w:val="000000" w:themeColor="text1"/>
          <w:sz w:val="24"/>
          <w:szCs w:val="24"/>
          <w:u w:val="none"/>
        </w:rPr>
        <w:t xml:space="preserve"> area.’</w:t>
      </w:r>
    </w:p>
    <w:p w14:paraId="47928442" w14:textId="6D6E95E5" w:rsidR="00065BB6" w:rsidRPr="00B364AD" w:rsidRDefault="00065BB6"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‘Elderly people need to have more things to do here.’</w:t>
      </w:r>
    </w:p>
    <w:p w14:paraId="23E78186" w14:textId="2E68A7C4" w:rsidR="00065BB6" w:rsidRPr="00B364AD" w:rsidRDefault="00065BB6"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‘The elderly are feeling vulnerable.’</w:t>
      </w:r>
    </w:p>
    <w:p w14:paraId="225EB196" w14:textId="7FF8D50E" w:rsidR="00065BB6" w:rsidRPr="00B364AD" w:rsidRDefault="00065BB6"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‘There is a need for social interactions, specifically for the elderly community.’</w:t>
      </w:r>
    </w:p>
    <w:p w14:paraId="224307F7" w14:textId="08126589" w:rsidR="00065BB6" w:rsidRPr="00B364AD" w:rsidRDefault="00065BB6"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‘It</w:t>
      </w:r>
      <w:r w:rsidR="008F3582" w:rsidRPr="00B364AD">
        <w:rPr>
          <w:rStyle w:val="Hyperlink"/>
          <w:rFonts w:cs="Times New Roman"/>
          <w:color w:val="000000" w:themeColor="text1"/>
          <w:sz w:val="24"/>
          <w:szCs w:val="24"/>
          <w:u w:val="none"/>
        </w:rPr>
        <w:t>’</w:t>
      </w:r>
      <w:r w:rsidRPr="00B364AD">
        <w:rPr>
          <w:rStyle w:val="Hyperlink"/>
          <w:rFonts w:cs="Times New Roman"/>
          <w:color w:val="000000" w:themeColor="text1"/>
          <w:sz w:val="24"/>
          <w:szCs w:val="24"/>
          <w:u w:val="none"/>
        </w:rPr>
        <w:t>s an elderly population</w:t>
      </w:r>
      <w:r w:rsidR="008F3582" w:rsidRPr="00B364AD">
        <w:rPr>
          <w:rStyle w:val="Hyperlink"/>
          <w:rFonts w:cs="Times New Roman"/>
          <w:color w:val="000000" w:themeColor="text1"/>
          <w:sz w:val="24"/>
          <w:szCs w:val="24"/>
          <w:u w:val="none"/>
        </w:rPr>
        <w:t xml:space="preserve">…we are afraid to come out and its very </w:t>
      </w:r>
      <w:proofErr w:type="spellStart"/>
      <w:r w:rsidR="008F3582" w:rsidRPr="00B364AD">
        <w:rPr>
          <w:rStyle w:val="Hyperlink"/>
          <w:rFonts w:cs="Times New Roman"/>
          <w:color w:val="000000" w:themeColor="text1"/>
          <w:sz w:val="24"/>
          <w:szCs w:val="24"/>
          <w:u w:val="none"/>
        </w:rPr>
        <w:t>isolating..we</w:t>
      </w:r>
      <w:proofErr w:type="spellEnd"/>
      <w:r w:rsidR="008F3582" w:rsidRPr="00B364AD">
        <w:rPr>
          <w:rStyle w:val="Hyperlink"/>
          <w:rFonts w:cs="Times New Roman"/>
          <w:color w:val="000000" w:themeColor="text1"/>
          <w:sz w:val="24"/>
          <w:szCs w:val="24"/>
          <w:u w:val="none"/>
        </w:rPr>
        <w:t xml:space="preserve"> need a local link bus for the elderly.’</w:t>
      </w:r>
    </w:p>
    <w:p w14:paraId="54966164" w14:textId="1AA00201" w:rsidR="006C285C" w:rsidRPr="00B364AD" w:rsidRDefault="0006024B"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‘A small bus for the elderly</w:t>
      </w:r>
      <w:r w:rsidR="00BB26EC">
        <w:rPr>
          <w:rStyle w:val="Hyperlink"/>
          <w:rFonts w:cs="Times New Roman"/>
          <w:color w:val="000000" w:themeColor="text1"/>
          <w:sz w:val="24"/>
          <w:szCs w:val="24"/>
          <w:u w:val="none"/>
        </w:rPr>
        <w:t xml:space="preserve">, </w:t>
      </w:r>
      <w:r w:rsidRPr="00B364AD">
        <w:rPr>
          <w:rStyle w:val="Hyperlink"/>
          <w:rFonts w:cs="Times New Roman"/>
          <w:color w:val="000000" w:themeColor="text1"/>
          <w:sz w:val="24"/>
          <w:szCs w:val="24"/>
          <w:u w:val="none"/>
        </w:rPr>
        <w:t>even to take us to hospital appointments.’</w:t>
      </w:r>
    </w:p>
    <w:p w14:paraId="11BEE9D2" w14:textId="01957847" w:rsidR="008F3582" w:rsidRDefault="008F3582" w:rsidP="004C40D1">
      <w:pPr>
        <w:jc w:val="both"/>
        <w:rPr>
          <w:rStyle w:val="Hyperlink"/>
          <w:rFonts w:cs="Times New Roman"/>
          <w:color w:val="000000" w:themeColor="text1"/>
          <w:sz w:val="24"/>
          <w:szCs w:val="24"/>
          <w:u w:val="none"/>
        </w:rPr>
      </w:pPr>
      <w:r w:rsidRPr="00B364AD">
        <w:rPr>
          <w:rStyle w:val="Hyperlink"/>
          <w:rFonts w:cs="Times New Roman"/>
          <w:color w:val="000000" w:themeColor="text1"/>
          <w:sz w:val="24"/>
          <w:szCs w:val="24"/>
          <w:u w:val="none"/>
        </w:rPr>
        <w:t>‘More seat</w:t>
      </w:r>
      <w:r w:rsidR="00C33A37" w:rsidRPr="00B364AD">
        <w:rPr>
          <w:rStyle w:val="Hyperlink"/>
          <w:rFonts w:cs="Times New Roman"/>
          <w:color w:val="000000" w:themeColor="text1"/>
          <w:sz w:val="24"/>
          <w:szCs w:val="24"/>
          <w:u w:val="none"/>
        </w:rPr>
        <w:t>s</w:t>
      </w:r>
      <w:r w:rsidRPr="00B364AD">
        <w:rPr>
          <w:rStyle w:val="Hyperlink"/>
          <w:rFonts w:cs="Times New Roman"/>
          <w:color w:val="000000" w:themeColor="text1"/>
          <w:sz w:val="24"/>
          <w:szCs w:val="24"/>
          <w:u w:val="none"/>
        </w:rPr>
        <w:t xml:space="preserve"> in the Fairfield.’</w:t>
      </w:r>
    </w:p>
    <w:p w14:paraId="5E33F436" w14:textId="131A3EB5" w:rsidR="00FB066A" w:rsidRDefault="00FB066A" w:rsidP="004C40D1">
      <w:pPr>
        <w:jc w:val="both"/>
        <w:rPr>
          <w:rStyle w:val="Hyperlink"/>
          <w:rFonts w:cs="Times New Roman"/>
          <w:color w:val="000000" w:themeColor="text1"/>
          <w:sz w:val="24"/>
          <w:szCs w:val="24"/>
          <w:u w:val="none"/>
        </w:rPr>
      </w:pPr>
    </w:p>
    <w:p w14:paraId="70E45DB9" w14:textId="03EC765A" w:rsidR="004C40D1" w:rsidRDefault="004C40D1" w:rsidP="004C40D1">
      <w:pPr>
        <w:jc w:val="both"/>
        <w:rPr>
          <w:rStyle w:val="Hyperlink"/>
          <w:rFonts w:cs="Times New Roman"/>
          <w:color w:val="000000" w:themeColor="text1"/>
          <w:sz w:val="24"/>
          <w:szCs w:val="24"/>
          <w:u w:val="none"/>
        </w:rPr>
      </w:pPr>
    </w:p>
    <w:p w14:paraId="16462D0F" w14:textId="2FEFE984" w:rsidR="00CC3DF4" w:rsidRDefault="00CC3DF4" w:rsidP="00CC3DF4">
      <w:pPr>
        <w:jc w:val="both"/>
        <w:rPr>
          <w:rFonts w:ascii="Calibri" w:eastAsia="Calibri" w:hAnsi="Calibri" w:cs="Times New Roman"/>
          <w:b/>
          <w:noProof/>
          <w:color w:val="1F497D"/>
          <w:sz w:val="32"/>
          <w:szCs w:val="32"/>
          <w:lang w:eastAsia="en-IE"/>
        </w:rPr>
      </w:pPr>
    </w:p>
    <w:p w14:paraId="21DE30D7" w14:textId="60A95E7D" w:rsidR="00584341" w:rsidRDefault="00584341" w:rsidP="00CC3DF4">
      <w:pPr>
        <w:jc w:val="both"/>
        <w:rPr>
          <w:rFonts w:ascii="Calibri" w:eastAsia="Calibri" w:hAnsi="Calibri" w:cs="Times New Roman"/>
          <w:b/>
          <w:noProof/>
          <w:color w:val="1F497D"/>
          <w:sz w:val="32"/>
          <w:szCs w:val="32"/>
          <w:lang w:eastAsia="en-IE"/>
        </w:rPr>
      </w:pPr>
    </w:p>
    <w:p w14:paraId="5C9ABE52" w14:textId="1DD74771" w:rsidR="00584341" w:rsidRDefault="00584341" w:rsidP="00CC3DF4">
      <w:pPr>
        <w:jc w:val="both"/>
        <w:rPr>
          <w:rFonts w:ascii="Calibri" w:eastAsia="Calibri" w:hAnsi="Calibri" w:cs="Times New Roman"/>
          <w:b/>
          <w:noProof/>
          <w:color w:val="1F497D"/>
          <w:sz w:val="32"/>
          <w:szCs w:val="32"/>
          <w:lang w:eastAsia="en-IE"/>
        </w:rPr>
      </w:pPr>
    </w:p>
    <w:p w14:paraId="66DC691B" w14:textId="12F492F5" w:rsidR="00584341" w:rsidRDefault="00584341" w:rsidP="00CC3DF4">
      <w:pPr>
        <w:jc w:val="both"/>
        <w:rPr>
          <w:rFonts w:ascii="Calibri" w:eastAsia="Calibri" w:hAnsi="Calibri" w:cs="Times New Roman"/>
          <w:b/>
          <w:noProof/>
          <w:color w:val="1F497D"/>
          <w:sz w:val="32"/>
          <w:szCs w:val="32"/>
          <w:lang w:eastAsia="en-IE"/>
        </w:rPr>
      </w:pPr>
    </w:p>
    <w:p w14:paraId="4BB68916" w14:textId="70307259" w:rsidR="00584341" w:rsidRDefault="00584341" w:rsidP="00CC3DF4">
      <w:pPr>
        <w:jc w:val="both"/>
        <w:rPr>
          <w:rFonts w:ascii="Calibri" w:eastAsia="Calibri" w:hAnsi="Calibri" w:cs="Times New Roman"/>
          <w:b/>
          <w:noProof/>
          <w:color w:val="1F497D"/>
          <w:sz w:val="32"/>
          <w:szCs w:val="32"/>
          <w:lang w:eastAsia="en-IE"/>
        </w:rPr>
      </w:pPr>
    </w:p>
    <w:p w14:paraId="0D9FA830" w14:textId="253837F2" w:rsidR="00584341" w:rsidRDefault="00584341" w:rsidP="00CC3DF4">
      <w:pPr>
        <w:jc w:val="both"/>
        <w:rPr>
          <w:rFonts w:ascii="Calibri" w:eastAsia="Calibri" w:hAnsi="Calibri" w:cs="Times New Roman"/>
          <w:b/>
          <w:noProof/>
          <w:color w:val="1F497D"/>
          <w:sz w:val="32"/>
          <w:szCs w:val="32"/>
          <w:lang w:eastAsia="en-IE"/>
        </w:rPr>
      </w:pPr>
    </w:p>
    <w:p w14:paraId="78C71022" w14:textId="7790F33A" w:rsidR="00584341" w:rsidRDefault="00584341" w:rsidP="00CC3DF4">
      <w:pPr>
        <w:jc w:val="both"/>
        <w:rPr>
          <w:rFonts w:ascii="Calibri" w:eastAsia="Calibri" w:hAnsi="Calibri" w:cs="Times New Roman"/>
          <w:b/>
          <w:noProof/>
          <w:color w:val="1F497D"/>
          <w:sz w:val="32"/>
          <w:szCs w:val="32"/>
          <w:lang w:eastAsia="en-IE"/>
        </w:rPr>
      </w:pPr>
    </w:p>
    <w:p w14:paraId="0ECFE9E4" w14:textId="77777777" w:rsidR="00584341" w:rsidRDefault="00584341" w:rsidP="00CC3DF4">
      <w:pPr>
        <w:jc w:val="both"/>
        <w:rPr>
          <w:rFonts w:ascii="Calibri" w:eastAsia="Calibri" w:hAnsi="Calibri" w:cs="Times New Roman"/>
          <w:b/>
          <w:noProof/>
          <w:color w:val="1F497D"/>
          <w:sz w:val="32"/>
          <w:szCs w:val="32"/>
          <w:lang w:eastAsia="en-IE"/>
        </w:rPr>
      </w:pPr>
    </w:p>
    <w:p w14:paraId="406C3506" w14:textId="77777777" w:rsidR="00CC3DF4" w:rsidRPr="00954069" w:rsidRDefault="00CC3DF4" w:rsidP="00CC3DF4">
      <w:pPr>
        <w:jc w:val="both"/>
        <w:rPr>
          <w:rFonts w:ascii="Calibri" w:eastAsia="Calibri" w:hAnsi="Calibri" w:cs="Times New Roman"/>
          <w:b/>
          <w:noProof/>
          <w:color w:val="1F497D"/>
          <w:sz w:val="32"/>
          <w:szCs w:val="32"/>
          <w:lang w:eastAsia="en-IE"/>
        </w:rPr>
      </w:pPr>
    </w:p>
    <w:p w14:paraId="00E9DA2D" w14:textId="77777777" w:rsidR="00CC3DF4" w:rsidRPr="00954069" w:rsidRDefault="00CC3DF4" w:rsidP="00CC3DF4">
      <w:pPr>
        <w:jc w:val="center"/>
        <w:rPr>
          <w:rFonts w:ascii="Calibri" w:eastAsia="Calibri" w:hAnsi="Calibri" w:cs="Times New Roman"/>
          <w:b/>
          <w:noProof/>
          <w:color w:val="1F497D"/>
          <w:sz w:val="32"/>
          <w:szCs w:val="32"/>
          <w:lang w:eastAsia="en-IE"/>
        </w:rPr>
      </w:pPr>
      <w:r w:rsidRPr="00954069">
        <w:rPr>
          <w:rFonts w:ascii="Calibri" w:eastAsia="Calibri" w:hAnsi="Calibri" w:cs="Times New Roman"/>
          <w:b/>
          <w:noProof/>
          <w:color w:val="1F497D"/>
          <w:sz w:val="32"/>
          <w:szCs w:val="32"/>
          <w:lang w:eastAsia="en-IE"/>
        </w:rPr>
        <w:t>APPENDIX ONE</w:t>
      </w:r>
    </w:p>
    <w:p w14:paraId="26639BE2" w14:textId="77777777" w:rsidR="00CC3DF4" w:rsidRDefault="00CC3DF4" w:rsidP="00CC3DF4">
      <w:pPr>
        <w:jc w:val="both"/>
        <w:rPr>
          <w:rFonts w:ascii="Calibri" w:eastAsia="Calibri" w:hAnsi="Calibri" w:cs="Times New Roman"/>
          <w:noProof/>
          <w:color w:val="1F497D"/>
          <w:sz w:val="24"/>
          <w:szCs w:val="24"/>
          <w:lang w:eastAsia="en-IE"/>
        </w:rPr>
      </w:pPr>
    </w:p>
    <w:p w14:paraId="565FF508" w14:textId="77777777" w:rsidR="00CC3DF4" w:rsidRDefault="00CC3DF4" w:rsidP="00CC3DF4">
      <w:pPr>
        <w:jc w:val="both"/>
        <w:rPr>
          <w:rFonts w:ascii="Lucida Handwriting" w:hAnsi="Lucida Handwriting" w:cs="Aharoni"/>
          <w:b/>
          <w:sz w:val="36"/>
          <w:szCs w:val="36"/>
        </w:rPr>
      </w:pPr>
      <w:r>
        <w:rPr>
          <w:noProof/>
          <w:lang w:eastAsia="en-IE"/>
        </w:rPr>
        <w:drawing>
          <wp:inline distT="0" distB="0" distL="0" distR="0" wp14:anchorId="2DDA3E60" wp14:editId="2897B1B5">
            <wp:extent cx="819150" cy="857250"/>
            <wp:effectExtent l="0" t="0" r="0" b="0"/>
            <wp:docPr id="4" name="Picture 4" descr="SICAP_hi-res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CAP_hi-res_logo"/>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r>
        <w:rPr>
          <w:rFonts w:ascii="Calibri" w:eastAsia="Calibri" w:hAnsi="Calibri" w:cs="Times New Roman"/>
          <w:noProof/>
          <w:color w:val="1F487C"/>
          <w:sz w:val="16"/>
          <w:szCs w:val="16"/>
          <w:lang w:eastAsia="en-IE"/>
        </w:rPr>
        <w:t xml:space="preserve">   </w:t>
      </w:r>
      <w:r>
        <w:rPr>
          <w:rFonts w:ascii="Calibri" w:eastAsia="Calibri" w:hAnsi="Calibri" w:cs="Times New Roman"/>
          <w:noProof/>
          <w:sz w:val="16"/>
          <w:szCs w:val="16"/>
          <w:lang w:eastAsia="en-IE"/>
        </w:rPr>
        <w:t xml:space="preserve">                                                                                                        </w:t>
      </w:r>
      <w:r>
        <w:rPr>
          <w:noProof/>
          <w:lang w:eastAsia="en-IE"/>
        </w:rPr>
        <w:drawing>
          <wp:inline distT="0" distB="0" distL="0" distR="0" wp14:anchorId="5E893582" wp14:editId="50D6A460">
            <wp:extent cx="2286000" cy="923925"/>
            <wp:effectExtent l="0" t="0" r="0" b="9525"/>
            <wp:docPr id="13" name="Picture 1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923925"/>
                    </a:xfrm>
                    <a:prstGeom prst="rect">
                      <a:avLst/>
                    </a:prstGeom>
                    <a:noFill/>
                    <a:ln>
                      <a:noFill/>
                    </a:ln>
                  </pic:spPr>
                </pic:pic>
              </a:graphicData>
            </a:graphic>
          </wp:inline>
        </w:drawing>
      </w:r>
      <w:r>
        <w:rPr>
          <w:rFonts w:ascii="Calibri" w:eastAsia="Calibri" w:hAnsi="Calibri" w:cs="Times New Roman"/>
          <w:noProof/>
          <w:sz w:val="16"/>
          <w:szCs w:val="16"/>
          <w:lang w:eastAsia="en-IE"/>
        </w:rPr>
        <w:t xml:space="preserve">                                                                                                                                                                                                          </w:t>
      </w:r>
    </w:p>
    <w:p w14:paraId="3A4827A2" w14:textId="77777777" w:rsidR="00CC3DF4" w:rsidRDefault="00CC3DF4" w:rsidP="00CC3DF4">
      <w:pPr>
        <w:jc w:val="both"/>
        <w:rPr>
          <w:rFonts w:ascii="Lucida Handwriting" w:hAnsi="Lucida Handwriting" w:cs="Aharoni"/>
          <w:b/>
          <w:sz w:val="36"/>
          <w:szCs w:val="36"/>
        </w:rPr>
      </w:pPr>
      <w:r>
        <w:rPr>
          <w:noProof/>
          <w:lang w:eastAsia="en-IE"/>
        </w:rPr>
        <w:drawing>
          <wp:anchor distT="0" distB="0" distL="114300" distR="114300" simplePos="0" relativeHeight="251663360" behindDoc="1" locked="0" layoutInCell="1" allowOverlap="1" wp14:anchorId="556CE325" wp14:editId="4D52EE56">
            <wp:simplePos x="0" y="0"/>
            <wp:positionH relativeFrom="column">
              <wp:posOffset>617855</wp:posOffset>
            </wp:positionH>
            <wp:positionV relativeFrom="paragraph">
              <wp:posOffset>57150</wp:posOffset>
            </wp:positionV>
            <wp:extent cx="4514850" cy="2486025"/>
            <wp:effectExtent l="0" t="0" r="0" b="9525"/>
            <wp:wrapNone/>
            <wp:docPr id="14" name="Picture 14" descr="Community-Free-Download-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Free-Download-PNG[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0" cy="2486025"/>
                    </a:xfrm>
                    <a:prstGeom prst="rect">
                      <a:avLst/>
                    </a:prstGeom>
                    <a:noFill/>
                  </pic:spPr>
                </pic:pic>
              </a:graphicData>
            </a:graphic>
            <wp14:sizeRelH relativeFrom="page">
              <wp14:pctWidth>0</wp14:pctWidth>
            </wp14:sizeRelH>
            <wp14:sizeRelV relativeFrom="page">
              <wp14:pctHeight>0</wp14:pctHeight>
            </wp14:sizeRelV>
          </wp:anchor>
        </w:drawing>
      </w:r>
      <w:r>
        <w:rPr>
          <w:rFonts w:ascii="Lucida Handwriting" w:hAnsi="Lucida Handwriting" w:cs="Aharoni"/>
          <w:b/>
          <w:sz w:val="36"/>
          <w:szCs w:val="36"/>
        </w:rPr>
        <w:t>RESIDENTS OF FAIRHILL-   HAVE YOUR SAY!</w:t>
      </w:r>
      <w:r>
        <w:rPr>
          <w:rFonts w:ascii="Calibri" w:eastAsia="Calibri" w:hAnsi="Calibri" w:cs="Times New Roman"/>
          <w:noProof/>
          <w:sz w:val="16"/>
          <w:szCs w:val="16"/>
          <w:lang w:eastAsia="en-IE"/>
        </w:rPr>
        <w:t xml:space="preserve"> </w:t>
      </w:r>
    </w:p>
    <w:p w14:paraId="7D254D69" w14:textId="77777777" w:rsidR="00CC3DF4" w:rsidRDefault="00CC3DF4" w:rsidP="00CC3DF4">
      <w:pPr>
        <w:jc w:val="both"/>
        <w:rPr>
          <w:rFonts w:ascii="Lucida Handwriting" w:hAnsi="Lucida Handwriting" w:cs="Aharoni"/>
          <w:b/>
          <w:sz w:val="36"/>
          <w:szCs w:val="36"/>
        </w:rPr>
      </w:pPr>
      <w:r>
        <w:rPr>
          <w:rFonts w:ascii="Lucida Handwriting" w:hAnsi="Lucida Handwriting" w:cs="Aharoni"/>
          <w:b/>
          <w:sz w:val="36"/>
          <w:szCs w:val="36"/>
        </w:rPr>
        <w:br/>
      </w:r>
      <w:r>
        <w:rPr>
          <w:rFonts w:ascii="Lucida Handwriting" w:hAnsi="Lucida Handwriting" w:cs="Aharoni"/>
          <w:b/>
          <w:sz w:val="36"/>
          <w:szCs w:val="36"/>
        </w:rPr>
        <w:br/>
      </w:r>
      <w:r>
        <w:rPr>
          <w:rFonts w:ascii="Lucida Handwriting" w:hAnsi="Lucida Handwriting" w:cs="Aharoni"/>
          <w:b/>
          <w:sz w:val="36"/>
          <w:szCs w:val="36"/>
        </w:rPr>
        <w:br/>
      </w:r>
      <w:r>
        <w:rPr>
          <w:rFonts w:ascii="Lucida Handwriting" w:hAnsi="Lucida Handwriting" w:cs="Aharoni"/>
          <w:b/>
          <w:sz w:val="36"/>
          <w:szCs w:val="36"/>
        </w:rPr>
        <w:br/>
      </w:r>
    </w:p>
    <w:p w14:paraId="26F77588" w14:textId="77777777" w:rsidR="00CC3DF4" w:rsidRDefault="00CC3DF4" w:rsidP="00CC3DF4">
      <w:pPr>
        <w:jc w:val="both"/>
        <w:rPr>
          <w:rFonts w:cs="Aharoni"/>
          <w:sz w:val="28"/>
          <w:szCs w:val="28"/>
        </w:rPr>
      </w:pPr>
    </w:p>
    <w:p w14:paraId="1B17B400" w14:textId="15F9B091" w:rsidR="00CC3DF4" w:rsidRDefault="00CC3DF4" w:rsidP="00CC3DF4">
      <w:pPr>
        <w:jc w:val="both"/>
        <w:rPr>
          <w:rFonts w:cs="Aharoni"/>
          <w:sz w:val="28"/>
          <w:szCs w:val="28"/>
        </w:rPr>
      </w:pPr>
      <w:r>
        <w:rPr>
          <w:rFonts w:cs="Aharoni"/>
          <w:sz w:val="28"/>
          <w:szCs w:val="28"/>
        </w:rPr>
        <w:t xml:space="preserve">Cork City Partnership aims to develop an Area Based Plan for </w:t>
      </w:r>
      <w:proofErr w:type="spellStart"/>
      <w:r>
        <w:rPr>
          <w:rFonts w:cs="Aharoni"/>
          <w:sz w:val="28"/>
          <w:szCs w:val="28"/>
        </w:rPr>
        <w:t>Fairhill</w:t>
      </w:r>
      <w:proofErr w:type="spellEnd"/>
      <w:r>
        <w:rPr>
          <w:rFonts w:cs="Aharoni"/>
          <w:sz w:val="28"/>
          <w:szCs w:val="28"/>
        </w:rPr>
        <w:t xml:space="preserve">, which will give you an opportunity to identify the needs of your community. The Plan, based on community consultation in </w:t>
      </w:r>
      <w:proofErr w:type="spellStart"/>
      <w:r>
        <w:rPr>
          <w:rFonts w:cs="Aharoni"/>
          <w:sz w:val="28"/>
          <w:szCs w:val="28"/>
        </w:rPr>
        <w:t>Fairhill</w:t>
      </w:r>
      <w:proofErr w:type="spellEnd"/>
      <w:r>
        <w:rPr>
          <w:rFonts w:cs="Aharoni"/>
          <w:sz w:val="28"/>
          <w:szCs w:val="28"/>
        </w:rPr>
        <w:t>, will record the issues and your recommendations: when complete it will be presented to you and relevant local Agencies and Organisations.</w:t>
      </w:r>
    </w:p>
    <w:p w14:paraId="77612B67" w14:textId="77777777" w:rsidR="00CC3DF4" w:rsidRDefault="00CC3DF4" w:rsidP="00CC3DF4">
      <w:pPr>
        <w:jc w:val="both"/>
        <w:rPr>
          <w:rFonts w:cs="Aharoni"/>
          <w:sz w:val="28"/>
          <w:szCs w:val="28"/>
        </w:rPr>
      </w:pPr>
      <w:r>
        <w:rPr>
          <w:noProof/>
          <w:lang w:eastAsia="en-IE"/>
        </w:rPr>
        <w:drawing>
          <wp:anchor distT="0" distB="0" distL="114300" distR="114300" simplePos="0" relativeHeight="251664384" behindDoc="1" locked="0" layoutInCell="1" allowOverlap="1" wp14:anchorId="018E48AA" wp14:editId="4A86590E">
            <wp:simplePos x="0" y="0"/>
            <wp:positionH relativeFrom="column">
              <wp:posOffset>4461510</wp:posOffset>
            </wp:positionH>
            <wp:positionV relativeFrom="paragraph">
              <wp:posOffset>339090</wp:posOffset>
            </wp:positionV>
            <wp:extent cx="1268095" cy="817880"/>
            <wp:effectExtent l="0" t="57150" r="8255" b="39370"/>
            <wp:wrapTight wrapText="bothSides">
              <wp:wrapPolygon edited="0">
                <wp:start x="802" y="1522"/>
                <wp:lineTo x="-1284" y="3241"/>
                <wp:lineTo x="-132" y="11605"/>
                <wp:lineTo x="5644" y="17411"/>
                <wp:lineTo x="5961" y="17306"/>
                <wp:lineTo x="17178" y="19253"/>
                <wp:lineTo x="17631" y="20132"/>
                <wp:lineTo x="19218" y="19607"/>
                <wp:lineTo x="19400" y="18517"/>
                <wp:lineTo x="21511" y="12160"/>
                <wp:lineTo x="20495" y="4780"/>
                <wp:lineTo x="20270" y="739"/>
                <wp:lineTo x="10775" y="-749"/>
                <wp:lineTo x="3976" y="472"/>
                <wp:lineTo x="802" y="1522"/>
              </wp:wrapPolygon>
            </wp:wrapTight>
            <wp:docPr id="15" name="Picture 15" descr="Discuss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cussion[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722846">
                      <a:off x="0" y="0"/>
                      <a:ext cx="1268095" cy="817880"/>
                    </a:xfrm>
                    <a:prstGeom prst="rect">
                      <a:avLst/>
                    </a:prstGeom>
                    <a:noFill/>
                  </pic:spPr>
                </pic:pic>
              </a:graphicData>
            </a:graphic>
            <wp14:sizeRelH relativeFrom="page">
              <wp14:pctWidth>0</wp14:pctWidth>
            </wp14:sizeRelH>
            <wp14:sizeRelV relativeFrom="page">
              <wp14:pctHeight>0</wp14:pctHeight>
            </wp14:sizeRelV>
          </wp:anchor>
        </w:drawing>
      </w:r>
    </w:p>
    <w:p w14:paraId="65CB1297" w14:textId="77777777" w:rsidR="00CC3DF4" w:rsidRDefault="00CC3DF4" w:rsidP="00CC3DF4">
      <w:pPr>
        <w:jc w:val="both"/>
        <w:rPr>
          <w:rFonts w:ascii="Lucida Handwriting" w:hAnsi="Lucida Handwriting" w:cs="Aharoni"/>
          <w:b/>
          <w:sz w:val="32"/>
          <w:szCs w:val="32"/>
        </w:rPr>
      </w:pPr>
      <w:r>
        <w:rPr>
          <w:rFonts w:ascii="Lucida Handwriting" w:hAnsi="Lucida Handwriting" w:cs="Aharoni"/>
          <w:b/>
          <w:sz w:val="32"/>
          <w:szCs w:val="32"/>
        </w:rPr>
        <w:t xml:space="preserve">           WE WANT TO HEAR FROM YOU!</w:t>
      </w:r>
    </w:p>
    <w:p w14:paraId="3A951494" w14:textId="77777777" w:rsidR="00CC3DF4" w:rsidRDefault="00CC3DF4" w:rsidP="00CC3DF4">
      <w:pPr>
        <w:jc w:val="both"/>
        <w:rPr>
          <w:rStyle w:val="Hyperlink"/>
          <w:rFonts w:cs="Times New Roman"/>
          <w:bCs/>
          <w:color w:val="000000" w:themeColor="text1"/>
          <w:sz w:val="24"/>
          <w:szCs w:val="24"/>
        </w:rPr>
      </w:pPr>
      <w:r>
        <w:rPr>
          <w:rStyle w:val="Hyperlink"/>
          <w:rFonts w:cs="Times New Roman"/>
          <w:b/>
          <w:bCs/>
          <w:color w:val="000000" w:themeColor="text1"/>
          <w:sz w:val="24"/>
          <w:szCs w:val="24"/>
        </w:rPr>
        <w:t>Please complete the questionnaire on the survey monkey link below.</w:t>
      </w:r>
    </w:p>
    <w:p w14:paraId="044356EC" w14:textId="77777777" w:rsidR="00CC3DF4" w:rsidRDefault="00632F64" w:rsidP="00CC3DF4">
      <w:pPr>
        <w:jc w:val="both"/>
        <w:rPr>
          <w:rStyle w:val="Hyperlink"/>
        </w:rPr>
      </w:pPr>
      <w:hyperlink r:id="rId19" w:history="1">
        <w:r w:rsidR="00CC3DF4">
          <w:rPr>
            <w:rStyle w:val="Hyperlink"/>
          </w:rPr>
          <w:t>https://www.surveymonkey.com/r/GRJHP65</w:t>
        </w:r>
      </w:hyperlink>
    </w:p>
    <w:p w14:paraId="58A9CE10" w14:textId="718D1598" w:rsidR="00CC3DF4" w:rsidRPr="00142840" w:rsidRDefault="00CC3DF4" w:rsidP="00CC3DF4">
      <w:pPr>
        <w:jc w:val="both"/>
        <w:rPr>
          <w:rStyle w:val="Hyperlink"/>
        </w:rPr>
      </w:pPr>
      <w:r>
        <w:rPr>
          <w:rFonts w:cs="Times New Roman"/>
          <w:b/>
          <w:bCs/>
          <w:sz w:val="24"/>
          <w:szCs w:val="24"/>
        </w:rPr>
        <w:t>If you have any questions, or would like to give some feedback, please contact Mary Sheehy, Community Development Worker on 087 1962015 or email: msheehy</w:t>
      </w:r>
      <w:hyperlink r:id="rId20" w:history="1">
        <w:r>
          <w:rPr>
            <w:rStyle w:val="Hyperlink"/>
            <w:rFonts w:cs="Times New Roman"/>
            <w:b/>
            <w:bCs/>
            <w:color w:val="000000" w:themeColor="text1"/>
            <w:sz w:val="24"/>
            <w:szCs w:val="24"/>
          </w:rPr>
          <w:t>@partnershipcork.ie</w:t>
        </w:r>
      </w:hyperlink>
    </w:p>
    <w:p w14:paraId="05531C40" w14:textId="77777777" w:rsidR="00CC3DF4" w:rsidRDefault="00CC3DF4" w:rsidP="00CC3DF4">
      <w:pPr>
        <w:jc w:val="both"/>
      </w:pPr>
      <w:r>
        <w:rPr>
          <w:rFonts w:cs="Times New Roman"/>
          <w:b/>
          <w:bCs/>
          <w:sz w:val="24"/>
          <w:szCs w:val="24"/>
        </w:rPr>
        <w:t xml:space="preserve">         </w:t>
      </w:r>
      <w:r>
        <w:rPr>
          <w:noProof/>
          <w:lang w:eastAsia="en-IE"/>
        </w:rPr>
        <w:drawing>
          <wp:inline distT="0" distB="0" distL="0" distR="0" wp14:anchorId="1F1349E0" wp14:editId="4205E8DF">
            <wp:extent cx="1304925" cy="466725"/>
            <wp:effectExtent l="0" t="0" r="9525" b="9525"/>
            <wp:docPr id="16" name="Picture 16" descr="cid:image002.jpg@01D399C5.48204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2.jpg@01D399C5.48204DC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4925" cy="466725"/>
                    </a:xfrm>
                    <a:prstGeom prst="rect">
                      <a:avLst/>
                    </a:prstGeom>
                    <a:noFill/>
                    <a:ln>
                      <a:noFill/>
                    </a:ln>
                  </pic:spPr>
                </pic:pic>
              </a:graphicData>
            </a:graphic>
          </wp:inline>
        </w:drawing>
      </w:r>
      <w:r>
        <w:rPr>
          <w:noProof/>
          <w:lang w:eastAsia="en-IE"/>
        </w:rPr>
        <w:drawing>
          <wp:inline distT="0" distB="0" distL="0" distR="0" wp14:anchorId="77C38C53" wp14:editId="23EB39C6">
            <wp:extent cx="1762125" cy="466725"/>
            <wp:effectExtent l="0" t="0" r="9525" b="9525"/>
            <wp:docPr id="17" name="Picture 17" descr="cid:image003.jpg@01D399C5.48204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3.jpg@01D399C5.48204DC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62125" cy="466725"/>
                    </a:xfrm>
                    <a:prstGeom prst="rect">
                      <a:avLst/>
                    </a:prstGeom>
                    <a:noFill/>
                    <a:ln>
                      <a:noFill/>
                    </a:ln>
                  </pic:spPr>
                </pic:pic>
              </a:graphicData>
            </a:graphic>
          </wp:inline>
        </w:drawing>
      </w:r>
      <w:r>
        <w:rPr>
          <w:noProof/>
          <w:lang w:eastAsia="en-IE"/>
        </w:rPr>
        <w:drawing>
          <wp:inline distT="0" distB="0" distL="0" distR="0" wp14:anchorId="121430E2" wp14:editId="2BA3FA50">
            <wp:extent cx="1781175" cy="571500"/>
            <wp:effectExtent l="0" t="0" r="0" b="0"/>
            <wp:docPr id="18" name="Picture 18" descr="Government-of-Ireland-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vernment-of-Ireland-Logo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p w14:paraId="606F6DF5" w14:textId="77777777" w:rsidR="00CC3DF4" w:rsidRDefault="00CC3DF4" w:rsidP="00CC3DF4">
      <w:pPr>
        <w:jc w:val="both"/>
        <w:rPr>
          <w:rFonts w:ascii="Calibri" w:eastAsia="Calibri" w:hAnsi="Calibri" w:cs="Times New Roman"/>
          <w:noProof/>
          <w:color w:val="1F497D"/>
          <w:sz w:val="16"/>
          <w:szCs w:val="16"/>
          <w:lang w:eastAsia="en-IE"/>
        </w:rPr>
      </w:pPr>
      <w:r>
        <w:rPr>
          <w:rFonts w:ascii="Calibri" w:eastAsia="Calibri" w:hAnsi="Calibri" w:cs="Times New Roman"/>
          <w:b/>
          <w:bCs/>
          <w:i/>
          <w:iCs/>
          <w:noProof/>
          <w:color w:val="1F497D"/>
          <w:sz w:val="16"/>
          <w:szCs w:val="16"/>
          <w:lang w:eastAsia="en-IE"/>
        </w:rPr>
        <w:lastRenderedPageBreak/>
        <w:t>The Social Inclusion and Community Activation Programme (SICAP) 2018-2022  is funded by the Irish Government through the Department of Rural and Community Development and co-funded by the European Social Fund under the Programme for Employability, Inclusion and Learning (PEIL) 2014-2020</w:t>
      </w:r>
    </w:p>
    <w:p w14:paraId="2184FCCA" w14:textId="758F6E1E" w:rsidR="004C40D1" w:rsidRDefault="00CC3DF4" w:rsidP="00142840">
      <w:pPr>
        <w:jc w:val="center"/>
        <w:rPr>
          <w:rStyle w:val="Hyperlink"/>
          <w:rFonts w:cs="Times New Roman"/>
          <w:b/>
          <w:color w:val="000000" w:themeColor="text1"/>
          <w:sz w:val="32"/>
          <w:szCs w:val="32"/>
          <w:u w:val="none"/>
        </w:rPr>
      </w:pPr>
      <w:r w:rsidRPr="00CC3DF4">
        <w:rPr>
          <w:rStyle w:val="Hyperlink"/>
          <w:rFonts w:cs="Times New Roman"/>
          <w:b/>
          <w:color w:val="000000" w:themeColor="text1"/>
          <w:sz w:val="32"/>
          <w:szCs w:val="32"/>
          <w:u w:val="none"/>
        </w:rPr>
        <w:t>APPENDIX TWO</w:t>
      </w:r>
    </w:p>
    <w:p w14:paraId="1A806B66" w14:textId="21385251" w:rsidR="00CC3DF4" w:rsidRPr="00142840" w:rsidRDefault="00CC3DF4">
      <w:pPr>
        <w:jc w:val="both"/>
        <w:rPr>
          <w:rStyle w:val="Hyperlink"/>
          <w:rFonts w:cs="Times New Roman"/>
          <w:b/>
          <w:color w:val="000000" w:themeColor="text1"/>
          <w:sz w:val="24"/>
          <w:szCs w:val="24"/>
          <w:u w:val="none"/>
        </w:rPr>
      </w:pPr>
      <w:r w:rsidRPr="00142840">
        <w:rPr>
          <w:rStyle w:val="Hyperlink"/>
          <w:rFonts w:cs="Times New Roman"/>
          <w:color w:val="000000" w:themeColor="text1"/>
          <w:sz w:val="24"/>
          <w:szCs w:val="24"/>
          <w:u w:val="none"/>
        </w:rPr>
        <w:t xml:space="preserve">The image below identifies the proposed site (Fairfield site) as named by some respondents in the community consultation- 2020, carried out by Cork City Partnership for the </w:t>
      </w:r>
      <w:proofErr w:type="spellStart"/>
      <w:r w:rsidRPr="00142840">
        <w:rPr>
          <w:rStyle w:val="Hyperlink"/>
          <w:rFonts w:cs="Times New Roman"/>
          <w:color w:val="000000" w:themeColor="text1"/>
          <w:sz w:val="24"/>
          <w:szCs w:val="24"/>
          <w:u w:val="none"/>
        </w:rPr>
        <w:t>Fairhill</w:t>
      </w:r>
      <w:proofErr w:type="spellEnd"/>
      <w:r w:rsidRPr="00142840">
        <w:rPr>
          <w:rStyle w:val="Hyperlink"/>
          <w:rFonts w:cs="Times New Roman"/>
          <w:color w:val="000000" w:themeColor="text1"/>
          <w:sz w:val="24"/>
          <w:szCs w:val="24"/>
          <w:u w:val="none"/>
        </w:rPr>
        <w:t xml:space="preserve"> ABP. The image is taken from page 46;</w:t>
      </w:r>
      <w:r w:rsidRPr="00142840">
        <w:rPr>
          <w:rStyle w:val="Hyperlink"/>
          <w:rFonts w:cs="Times New Roman"/>
          <w:b/>
          <w:i/>
          <w:color w:val="000000" w:themeColor="text1"/>
          <w:sz w:val="24"/>
          <w:szCs w:val="24"/>
          <w:u w:val="none"/>
        </w:rPr>
        <w:t xml:space="preserve"> ‘Spaces, Places and Young People: Exploring the Youth Voices of </w:t>
      </w:r>
      <w:proofErr w:type="spellStart"/>
      <w:r w:rsidRPr="00142840">
        <w:rPr>
          <w:rStyle w:val="Hyperlink"/>
          <w:rFonts w:cs="Times New Roman"/>
          <w:b/>
          <w:i/>
          <w:color w:val="000000" w:themeColor="text1"/>
          <w:sz w:val="24"/>
          <w:szCs w:val="24"/>
          <w:u w:val="none"/>
        </w:rPr>
        <w:t>Fairhill</w:t>
      </w:r>
      <w:proofErr w:type="spellEnd"/>
      <w:r w:rsidR="002F0B8A" w:rsidRPr="00142840">
        <w:rPr>
          <w:rStyle w:val="Hyperlink"/>
          <w:rFonts w:cs="Times New Roman"/>
          <w:b/>
          <w:i/>
          <w:color w:val="000000" w:themeColor="text1"/>
          <w:sz w:val="24"/>
          <w:szCs w:val="24"/>
          <w:u w:val="none"/>
        </w:rPr>
        <w:t>.’</w:t>
      </w:r>
      <w:r w:rsidR="002F0B8A">
        <w:rPr>
          <w:rStyle w:val="Hyperlink"/>
          <w:rFonts w:cs="Times New Roman"/>
          <w:b/>
          <w:color w:val="000000" w:themeColor="text1"/>
          <w:sz w:val="24"/>
          <w:szCs w:val="24"/>
          <w:u w:val="none"/>
        </w:rPr>
        <w:t xml:space="preserve"> </w:t>
      </w:r>
      <w:r w:rsidR="00A2413A" w:rsidRPr="00142840">
        <w:rPr>
          <w:rStyle w:val="Hyperlink"/>
          <w:rFonts w:cs="Times New Roman"/>
          <w:color w:val="000000" w:themeColor="text1"/>
          <w:sz w:val="24"/>
          <w:szCs w:val="24"/>
          <w:u w:val="none"/>
        </w:rPr>
        <w:t xml:space="preserve">By Joanne </w:t>
      </w:r>
      <w:proofErr w:type="spellStart"/>
      <w:r w:rsidR="00A2413A" w:rsidRPr="00142840">
        <w:rPr>
          <w:rStyle w:val="Hyperlink"/>
          <w:rFonts w:cs="Times New Roman"/>
          <w:color w:val="000000" w:themeColor="text1"/>
          <w:sz w:val="24"/>
          <w:szCs w:val="24"/>
          <w:u w:val="none"/>
        </w:rPr>
        <w:t>Groarke</w:t>
      </w:r>
      <w:proofErr w:type="spellEnd"/>
      <w:r w:rsidR="00A2413A" w:rsidRPr="00142840">
        <w:rPr>
          <w:rStyle w:val="Hyperlink"/>
          <w:rFonts w:cs="Times New Roman"/>
          <w:color w:val="000000" w:themeColor="text1"/>
          <w:sz w:val="24"/>
          <w:szCs w:val="24"/>
          <w:u w:val="none"/>
        </w:rPr>
        <w:t xml:space="preserve">; </w:t>
      </w:r>
      <w:r w:rsidR="002F0B8A" w:rsidRPr="00142840">
        <w:rPr>
          <w:rStyle w:val="Hyperlink"/>
          <w:rFonts w:cs="Times New Roman"/>
          <w:color w:val="000000" w:themeColor="text1"/>
          <w:sz w:val="24"/>
          <w:szCs w:val="24"/>
          <w:u w:val="none"/>
        </w:rPr>
        <w:t xml:space="preserve">CARL Research Project- UCC- in collaboration with the </w:t>
      </w:r>
      <w:proofErr w:type="spellStart"/>
      <w:r w:rsidR="002F0B8A" w:rsidRPr="00142840">
        <w:rPr>
          <w:rStyle w:val="Hyperlink"/>
          <w:rFonts w:cs="Times New Roman"/>
          <w:color w:val="000000" w:themeColor="text1"/>
          <w:sz w:val="24"/>
          <w:szCs w:val="24"/>
          <w:u w:val="none"/>
        </w:rPr>
        <w:t>Fairhill</w:t>
      </w:r>
      <w:proofErr w:type="spellEnd"/>
      <w:r w:rsidR="002F0B8A" w:rsidRPr="00142840">
        <w:rPr>
          <w:rStyle w:val="Hyperlink"/>
          <w:rFonts w:cs="Times New Roman"/>
          <w:color w:val="000000" w:themeColor="text1"/>
          <w:sz w:val="24"/>
          <w:szCs w:val="24"/>
          <w:u w:val="none"/>
        </w:rPr>
        <w:t xml:space="preserve">/Fairfield Community Association and the </w:t>
      </w:r>
      <w:proofErr w:type="spellStart"/>
      <w:r w:rsidR="002F0B8A" w:rsidRPr="00142840">
        <w:rPr>
          <w:rStyle w:val="Hyperlink"/>
          <w:rFonts w:cs="Times New Roman"/>
          <w:color w:val="000000" w:themeColor="text1"/>
          <w:sz w:val="24"/>
          <w:szCs w:val="24"/>
          <w:u w:val="none"/>
        </w:rPr>
        <w:t>Fairhill</w:t>
      </w:r>
      <w:proofErr w:type="spellEnd"/>
      <w:r w:rsidR="002F0B8A" w:rsidRPr="00142840">
        <w:rPr>
          <w:rStyle w:val="Hyperlink"/>
          <w:rFonts w:cs="Times New Roman"/>
          <w:color w:val="000000" w:themeColor="text1"/>
          <w:sz w:val="24"/>
          <w:szCs w:val="24"/>
          <w:u w:val="none"/>
        </w:rPr>
        <w:t xml:space="preserve"> Youth/Community Facility Working Grou</w:t>
      </w:r>
      <w:r w:rsidR="00A2413A" w:rsidRPr="00142840">
        <w:rPr>
          <w:rStyle w:val="Hyperlink"/>
          <w:rFonts w:cs="Times New Roman"/>
          <w:color w:val="000000" w:themeColor="text1"/>
          <w:sz w:val="24"/>
          <w:szCs w:val="24"/>
          <w:u w:val="none"/>
        </w:rPr>
        <w:t>p, 2019.</w:t>
      </w:r>
    </w:p>
    <w:p w14:paraId="68E383C2" w14:textId="77777777" w:rsidR="00BB26EC" w:rsidRDefault="00BB26EC" w:rsidP="004C40D1">
      <w:pPr>
        <w:jc w:val="both"/>
        <w:rPr>
          <w:rStyle w:val="Hyperlink"/>
          <w:rFonts w:cs="Times New Roman"/>
          <w:color w:val="000000" w:themeColor="text1"/>
          <w:sz w:val="24"/>
          <w:szCs w:val="24"/>
          <w:u w:val="none"/>
        </w:rPr>
      </w:pPr>
    </w:p>
    <w:p w14:paraId="5AC3DB73" w14:textId="773177C6" w:rsidR="007E74EC" w:rsidRPr="00C74F13" w:rsidRDefault="007E74EC" w:rsidP="004C40D1">
      <w:pPr>
        <w:jc w:val="both"/>
        <w:rPr>
          <w:rFonts w:ascii="Lucida Handwriting" w:hAnsi="Lucida Handwriting" w:cs="Aharoni"/>
          <w:b/>
          <w:iCs/>
          <w:sz w:val="24"/>
          <w:szCs w:val="24"/>
        </w:rPr>
      </w:pPr>
      <w:r w:rsidRPr="00C74F13">
        <w:rPr>
          <w:rFonts w:ascii="Lucida Handwriting" w:hAnsi="Lucida Handwriting" w:cs="Aharoni"/>
          <w:b/>
          <w:iCs/>
          <w:sz w:val="24"/>
          <w:szCs w:val="24"/>
        </w:rPr>
        <w:t>Project Area, Electoral Divisions and Fairfield Site</w:t>
      </w:r>
      <w:r w:rsidR="0052087C">
        <w:rPr>
          <w:noProof/>
          <w:lang w:eastAsia="en-IE"/>
        </w:rPr>
        <w:drawing>
          <wp:inline distT="0" distB="0" distL="0" distR="0" wp14:anchorId="3FCCDC1E" wp14:editId="7E800449">
            <wp:extent cx="5731510" cy="4055745"/>
            <wp:effectExtent l="0" t="0" r="2540" b="1905"/>
            <wp:docPr id="12" name="Picture 2" descr="C:\Users\mminguella\Desktop\Youth Centre Project Areas Overview.jpg">
              <a:extLst xmlns:a="http://schemas.openxmlformats.org/drawingml/2006/main">
                <a:ext uri="{FF2B5EF4-FFF2-40B4-BE49-F238E27FC236}">
                  <a16:creationId xmlns:a16="http://schemas.microsoft.com/office/drawing/2014/main" id="{57D24047-B861-4896-868D-9F46793F22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mminguella\Desktop\Youth Centre Project Areas Overview.jpg">
                      <a:extLst>
                        <a:ext uri="{FF2B5EF4-FFF2-40B4-BE49-F238E27FC236}">
                          <a16:creationId xmlns:a16="http://schemas.microsoft.com/office/drawing/2014/main" id="{57D24047-B861-4896-868D-9F46793F22DE}"/>
                        </a:ext>
                      </a:extLst>
                    </pic:cNvPr>
                    <pic:cNvPicPr>
                      <a:picLocks noChangeAspect="1" noChangeArrowheads="1"/>
                    </pic:cNvPicPr>
                  </pic:nvPicPr>
                  <pic:blipFill>
                    <a:blip r:embed="rId24" cstate="print"/>
                    <a:srcRect/>
                    <a:stretch>
                      <a:fillRect/>
                    </a:stretch>
                  </pic:blipFill>
                  <pic:spPr bwMode="auto">
                    <a:xfrm>
                      <a:off x="0" y="0"/>
                      <a:ext cx="5731510" cy="4055745"/>
                    </a:xfrm>
                    <a:prstGeom prst="rect">
                      <a:avLst/>
                    </a:prstGeom>
                    <a:noFill/>
                  </pic:spPr>
                </pic:pic>
              </a:graphicData>
            </a:graphic>
          </wp:inline>
        </w:drawing>
      </w:r>
    </w:p>
    <w:p w14:paraId="272E2969" w14:textId="1A680BF0" w:rsidR="00C250BA" w:rsidRDefault="00C250BA" w:rsidP="004C40D1">
      <w:pPr>
        <w:jc w:val="both"/>
        <w:rPr>
          <w:rFonts w:ascii="Calibri" w:eastAsia="Calibri" w:hAnsi="Calibri" w:cs="Times New Roman"/>
          <w:b/>
          <w:noProof/>
          <w:color w:val="1F497D"/>
          <w:sz w:val="32"/>
          <w:szCs w:val="32"/>
          <w:lang w:eastAsia="en-IE"/>
        </w:rPr>
      </w:pPr>
    </w:p>
    <w:p w14:paraId="249EC28B" w14:textId="3F478810" w:rsidR="00C250BA" w:rsidRDefault="00C250BA" w:rsidP="004C40D1">
      <w:pPr>
        <w:jc w:val="both"/>
        <w:rPr>
          <w:rFonts w:ascii="Calibri" w:eastAsia="Calibri" w:hAnsi="Calibri" w:cs="Times New Roman"/>
          <w:b/>
          <w:noProof/>
          <w:color w:val="1F497D"/>
          <w:sz w:val="32"/>
          <w:szCs w:val="32"/>
          <w:lang w:eastAsia="en-IE"/>
        </w:rPr>
      </w:pPr>
    </w:p>
    <w:p w14:paraId="363B9A04" w14:textId="4A7AE1DB" w:rsidR="00C250BA" w:rsidRDefault="00C250BA" w:rsidP="004C40D1">
      <w:pPr>
        <w:jc w:val="both"/>
        <w:rPr>
          <w:rFonts w:ascii="Calibri" w:eastAsia="Calibri" w:hAnsi="Calibri" w:cs="Times New Roman"/>
          <w:b/>
          <w:noProof/>
          <w:color w:val="1F497D"/>
          <w:sz w:val="32"/>
          <w:szCs w:val="32"/>
          <w:lang w:eastAsia="en-IE"/>
        </w:rPr>
      </w:pPr>
    </w:p>
    <w:p w14:paraId="4E7355E1" w14:textId="77777777" w:rsidR="0048166B" w:rsidRPr="00B364AD" w:rsidRDefault="0048166B" w:rsidP="004C40D1">
      <w:pPr>
        <w:jc w:val="both"/>
        <w:rPr>
          <w:rFonts w:ascii="Calibri" w:eastAsia="Calibri" w:hAnsi="Calibri" w:cs="Times New Roman"/>
          <w:noProof/>
          <w:color w:val="1F497D"/>
          <w:sz w:val="24"/>
          <w:szCs w:val="24"/>
          <w:lang w:eastAsia="en-IE"/>
        </w:rPr>
      </w:pPr>
    </w:p>
    <w:sectPr w:rsidR="0048166B" w:rsidRPr="00B364AD" w:rsidSect="007E792F">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8703" w14:textId="77777777" w:rsidR="00F3780C" w:rsidRDefault="00F3780C" w:rsidP="0055570D">
      <w:pPr>
        <w:spacing w:after="0" w:line="240" w:lineRule="auto"/>
      </w:pPr>
      <w:r>
        <w:separator/>
      </w:r>
    </w:p>
  </w:endnote>
  <w:endnote w:type="continuationSeparator" w:id="0">
    <w:p w14:paraId="61934F4C" w14:textId="77777777" w:rsidR="00F3780C" w:rsidRDefault="00F3780C" w:rsidP="0055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NeueLTPro-L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980976"/>
      <w:docPartObj>
        <w:docPartGallery w:val="Page Numbers (Bottom of Page)"/>
        <w:docPartUnique/>
      </w:docPartObj>
    </w:sdtPr>
    <w:sdtEndPr>
      <w:rPr>
        <w:noProof/>
      </w:rPr>
    </w:sdtEndPr>
    <w:sdtContent>
      <w:p w14:paraId="164AFB3F" w14:textId="363DCC07" w:rsidR="0055570D" w:rsidRDefault="0055570D">
        <w:pPr>
          <w:pStyle w:val="Footer"/>
          <w:jc w:val="right"/>
        </w:pPr>
        <w:r>
          <w:fldChar w:fldCharType="begin"/>
        </w:r>
        <w:r>
          <w:instrText xml:space="preserve"> PAGE   \* MERGEFORMAT </w:instrText>
        </w:r>
        <w:r>
          <w:fldChar w:fldCharType="separate"/>
        </w:r>
        <w:r w:rsidR="00B51F89">
          <w:rPr>
            <w:noProof/>
          </w:rPr>
          <w:t>2</w:t>
        </w:r>
        <w:r>
          <w:rPr>
            <w:noProof/>
          </w:rPr>
          <w:fldChar w:fldCharType="end"/>
        </w:r>
      </w:p>
    </w:sdtContent>
  </w:sdt>
  <w:p w14:paraId="1CEC148A" w14:textId="77777777" w:rsidR="0055570D" w:rsidRDefault="0055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CBB8" w14:textId="77777777" w:rsidR="00F3780C" w:rsidRDefault="00F3780C" w:rsidP="0055570D">
      <w:pPr>
        <w:spacing w:after="0" w:line="240" w:lineRule="auto"/>
      </w:pPr>
      <w:r>
        <w:separator/>
      </w:r>
    </w:p>
  </w:footnote>
  <w:footnote w:type="continuationSeparator" w:id="0">
    <w:p w14:paraId="38C53D63" w14:textId="77777777" w:rsidR="00F3780C" w:rsidRDefault="00F3780C" w:rsidP="00555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3E4A"/>
    <w:multiLevelType w:val="hybridMultilevel"/>
    <w:tmpl w:val="A9B875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2A41B9"/>
    <w:multiLevelType w:val="hybridMultilevel"/>
    <w:tmpl w:val="0DE68A3C"/>
    <w:lvl w:ilvl="0" w:tplc="7EB6817C">
      <w:start w:val="1"/>
      <w:numFmt w:val="decimal"/>
      <w:lvlText w:val="%1."/>
      <w:lvlJc w:val="left"/>
      <w:pPr>
        <w:ind w:left="720" w:hanging="360"/>
      </w:pPr>
      <w:rPr>
        <w:rFonts w:ascii="Calibri" w:eastAsia="Calibri"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B2459E"/>
    <w:multiLevelType w:val="hybridMultilevel"/>
    <w:tmpl w:val="F60018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DD0BE9"/>
    <w:multiLevelType w:val="multilevel"/>
    <w:tmpl w:val="294E16B6"/>
    <w:lvl w:ilvl="0">
      <w:start w:val="1"/>
      <w:numFmt w:val="decimal"/>
      <w:lvlText w:val="%1"/>
      <w:lvlJc w:val="left"/>
      <w:pPr>
        <w:ind w:left="504" w:hanging="392"/>
      </w:pPr>
      <w:rPr>
        <w:lang w:val="en-IE" w:eastAsia="en-IE" w:bidi="en-IE"/>
      </w:rPr>
    </w:lvl>
    <w:lvl w:ilvl="1">
      <w:start w:val="4"/>
      <w:numFmt w:val="decimal"/>
      <w:lvlText w:val="%1.%2"/>
      <w:lvlJc w:val="left"/>
      <w:pPr>
        <w:ind w:left="504" w:hanging="392"/>
      </w:pPr>
      <w:rPr>
        <w:rFonts w:ascii="Cambria" w:eastAsia="Cambria" w:hAnsi="Cambria" w:cs="Cambria" w:hint="default"/>
        <w:b/>
        <w:bCs/>
        <w:color w:val="4F81BC"/>
        <w:spacing w:val="-1"/>
        <w:w w:val="100"/>
        <w:sz w:val="24"/>
        <w:szCs w:val="24"/>
        <w:lang w:val="en-IE" w:eastAsia="en-IE" w:bidi="en-IE"/>
      </w:rPr>
    </w:lvl>
    <w:lvl w:ilvl="2">
      <w:numFmt w:val="bullet"/>
      <w:lvlText w:val=""/>
      <w:lvlJc w:val="left"/>
      <w:pPr>
        <w:ind w:left="833" w:hanging="360"/>
      </w:pPr>
      <w:rPr>
        <w:rFonts w:ascii="Symbol" w:eastAsia="Symbol" w:hAnsi="Symbol" w:cs="Symbol" w:hint="default"/>
        <w:w w:val="100"/>
        <w:sz w:val="24"/>
        <w:szCs w:val="24"/>
        <w:lang w:val="en-IE" w:eastAsia="en-IE" w:bidi="en-IE"/>
      </w:rPr>
    </w:lvl>
    <w:lvl w:ilvl="3">
      <w:numFmt w:val="bullet"/>
      <w:lvlText w:val="•"/>
      <w:lvlJc w:val="left"/>
      <w:pPr>
        <w:ind w:left="2964" w:hanging="360"/>
      </w:pPr>
      <w:rPr>
        <w:lang w:val="en-IE" w:eastAsia="en-IE" w:bidi="en-IE"/>
      </w:rPr>
    </w:lvl>
    <w:lvl w:ilvl="4">
      <w:numFmt w:val="bullet"/>
      <w:lvlText w:val="•"/>
      <w:lvlJc w:val="left"/>
      <w:pPr>
        <w:ind w:left="4026" w:hanging="360"/>
      </w:pPr>
      <w:rPr>
        <w:lang w:val="en-IE" w:eastAsia="en-IE" w:bidi="en-IE"/>
      </w:rPr>
    </w:lvl>
    <w:lvl w:ilvl="5">
      <w:numFmt w:val="bullet"/>
      <w:lvlText w:val="•"/>
      <w:lvlJc w:val="left"/>
      <w:pPr>
        <w:ind w:left="5088" w:hanging="360"/>
      </w:pPr>
      <w:rPr>
        <w:lang w:val="en-IE" w:eastAsia="en-IE" w:bidi="en-IE"/>
      </w:rPr>
    </w:lvl>
    <w:lvl w:ilvl="6">
      <w:numFmt w:val="bullet"/>
      <w:lvlText w:val="•"/>
      <w:lvlJc w:val="left"/>
      <w:pPr>
        <w:ind w:left="6151" w:hanging="360"/>
      </w:pPr>
      <w:rPr>
        <w:lang w:val="en-IE" w:eastAsia="en-IE" w:bidi="en-IE"/>
      </w:rPr>
    </w:lvl>
    <w:lvl w:ilvl="7">
      <w:numFmt w:val="bullet"/>
      <w:lvlText w:val="•"/>
      <w:lvlJc w:val="left"/>
      <w:pPr>
        <w:ind w:left="7213" w:hanging="360"/>
      </w:pPr>
      <w:rPr>
        <w:lang w:val="en-IE" w:eastAsia="en-IE" w:bidi="en-IE"/>
      </w:rPr>
    </w:lvl>
    <w:lvl w:ilvl="8">
      <w:numFmt w:val="bullet"/>
      <w:lvlText w:val="•"/>
      <w:lvlJc w:val="left"/>
      <w:pPr>
        <w:ind w:left="8275" w:hanging="360"/>
      </w:pPr>
      <w:rPr>
        <w:lang w:val="en-IE" w:eastAsia="en-IE" w:bidi="en-IE"/>
      </w:rPr>
    </w:lvl>
  </w:abstractNum>
  <w:abstractNum w:abstractNumId="4" w15:restartNumberingAfterBreak="0">
    <w:nsid w:val="317459DD"/>
    <w:multiLevelType w:val="hybridMultilevel"/>
    <w:tmpl w:val="89EA5B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ED7786"/>
    <w:multiLevelType w:val="hybridMultilevel"/>
    <w:tmpl w:val="46606748"/>
    <w:lvl w:ilvl="0" w:tplc="D7C08386">
      <w:start w:val="1"/>
      <w:numFmt w:val="decimal"/>
      <w:lvlText w:val="%1)"/>
      <w:lvlJc w:val="left"/>
      <w:pPr>
        <w:ind w:left="720" w:hanging="360"/>
      </w:pPr>
      <w:rPr>
        <w:rFonts w:cs="Aharoni"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F577EC0"/>
    <w:multiLevelType w:val="hybridMultilevel"/>
    <w:tmpl w:val="D292A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4D06B2A"/>
    <w:multiLevelType w:val="hybridMultilevel"/>
    <w:tmpl w:val="F3A8FC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A1044B3"/>
    <w:multiLevelType w:val="multilevel"/>
    <w:tmpl w:val="14661408"/>
    <w:lvl w:ilvl="0">
      <w:start w:val="3"/>
      <w:numFmt w:val="decimal"/>
      <w:lvlText w:val="%1"/>
      <w:lvlJc w:val="left"/>
      <w:pPr>
        <w:ind w:left="504" w:hanging="392"/>
      </w:pPr>
      <w:rPr>
        <w:lang w:val="en-IE" w:eastAsia="en-IE" w:bidi="en-IE"/>
      </w:rPr>
    </w:lvl>
    <w:lvl w:ilvl="1">
      <w:start w:val="1"/>
      <w:numFmt w:val="decimal"/>
      <w:lvlText w:val="%1.%2"/>
      <w:lvlJc w:val="left"/>
      <w:pPr>
        <w:ind w:left="504" w:hanging="392"/>
      </w:pPr>
      <w:rPr>
        <w:rFonts w:ascii="Cambria" w:eastAsia="Cambria" w:hAnsi="Cambria" w:cs="Cambria" w:hint="default"/>
        <w:b/>
        <w:bCs/>
        <w:color w:val="4F81BC"/>
        <w:spacing w:val="-2"/>
        <w:w w:val="100"/>
        <w:sz w:val="24"/>
        <w:szCs w:val="24"/>
        <w:lang w:val="en-IE" w:eastAsia="en-IE" w:bidi="en-IE"/>
      </w:rPr>
    </w:lvl>
    <w:lvl w:ilvl="2">
      <w:numFmt w:val="bullet"/>
      <w:lvlText w:val=""/>
      <w:lvlJc w:val="left"/>
      <w:pPr>
        <w:ind w:left="1553" w:hanging="360"/>
      </w:pPr>
      <w:rPr>
        <w:rFonts w:ascii="Symbol" w:eastAsia="Symbol" w:hAnsi="Symbol" w:cs="Symbol" w:hint="default"/>
        <w:w w:val="99"/>
        <w:sz w:val="20"/>
        <w:szCs w:val="20"/>
        <w:lang w:val="en-IE" w:eastAsia="en-IE" w:bidi="en-IE"/>
      </w:rPr>
    </w:lvl>
    <w:lvl w:ilvl="3">
      <w:numFmt w:val="bullet"/>
      <w:lvlText w:val="•"/>
      <w:lvlJc w:val="left"/>
      <w:pPr>
        <w:ind w:left="1609" w:hanging="360"/>
      </w:pPr>
      <w:rPr>
        <w:lang w:val="en-IE" w:eastAsia="en-IE" w:bidi="en-IE"/>
      </w:rPr>
    </w:lvl>
    <w:lvl w:ilvl="4">
      <w:numFmt w:val="bullet"/>
      <w:lvlText w:val="•"/>
      <w:lvlJc w:val="left"/>
      <w:pPr>
        <w:ind w:left="1658" w:hanging="360"/>
      </w:pPr>
      <w:rPr>
        <w:lang w:val="en-IE" w:eastAsia="en-IE" w:bidi="en-IE"/>
      </w:rPr>
    </w:lvl>
    <w:lvl w:ilvl="5">
      <w:numFmt w:val="bullet"/>
      <w:lvlText w:val="•"/>
      <w:lvlJc w:val="left"/>
      <w:pPr>
        <w:ind w:left="1707" w:hanging="360"/>
      </w:pPr>
      <w:rPr>
        <w:lang w:val="en-IE" w:eastAsia="en-IE" w:bidi="en-IE"/>
      </w:rPr>
    </w:lvl>
    <w:lvl w:ilvl="6">
      <w:numFmt w:val="bullet"/>
      <w:lvlText w:val="•"/>
      <w:lvlJc w:val="left"/>
      <w:pPr>
        <w:ind w:left="1756" w:hanging="360"/>
      </w:pPr>
      <w:rPr>
        <w:lang w:val="en-IE" w:eastAsia="en-IE" w:bidi="en-IE"/>
      </w:rPr>
    </w:lvl>
    <w:lvl w:ilvl="7">
      <w:numFmt w:val="bullet"/>
      <w:lvlText w:val="•"/>
      <w:lvlJc w:val="left"/>
      <w:pPr>
        <w:ind w:left="1806" w:hanging="360"/>
      </w:pPr>
      <w:rPr>
        <w:lang w:val="en-IE" w:eastAsia="en-IE" w:bidi="en-IE"/>
      </w:rPr>
    </w:lvl>
    <w:lvl w:ilvl="8">
      <w:numFmt w:val="bullet"/>
      <w:lvlText w:val="•"/>
      <w:lvlJc w:val="left"/>
      <w:pPr>
        <w:ind w:left="1855" w:hanging="360"/>
      </w:pPr>
      <w:rPr>
        <w:lang w:val="en-IE" w:eastAsia="en-IE" w:bidi="en-IE"/>
      </w:rPr>
    </w:lvl>
  </w:abstractNum>
  <w:abstractNum w:abstractNumId="9" w15:restartNumberingAfterBreak="0">
    <w:nsid w:val="75854C8C"/>
    <w:multiLevelType w:val="hybridMultilevel"/>
    <w:tmpl w:val="C64CEE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67F2BA7"/>
    <w:multiLevelType w:val="hybridMultilevel"/>
    <w:tmpl w:val="FD006E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8"/>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3"/>
    <w:lvlOverride w:ilvl="0">
      <w:startOverride w:val="1"/>
    </w:lvlOverride>
    <w:lvlOverride w:ilvl="1">
      <w:startOverride w:val="4"/>
    </w:lvlOverride>
    <w:lvlOverride w:ilvl="2"/>
    <w:lvlOverride w:ilvl="3"/>
    <w:lvlOverride w:ilvl="4"/>
    <w:lvlOverride w:ilvl="5"/>
    <w:lvlOverride w:ilvl="6"/>
    <w:lvlOverride w:ilvl="7"/>
    <w:lvlOverride w:ilvl="8"/>
  </w:num>
  <w:num w:numId="7">
    <w:abstractNumId w:val="2"/>
  </w:num>
  <w:num w:numId="8">
    <w:abstractNumId w:val="0"/>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75"/>
    <w:rsid w:val="00017B56"/>
    <w:rsid w:val="00036D85"/>
    <w:rsid w:val="00043BBE"/>
    <w:rsid w:val="00044196"/>
    <w:rsid w:val="000535E7"/>
    <w:rsid w:val="0006024B"/>
    <w:rsid w:val="00065BB6"/>
    <w:rsid w:val="00066B97"/>
    <w:rsid w:val="00075760"/>
    <w:rsid w:val="0009037C"/>
    <w:rsid w:val="00091A2A"/>
    <w:rsid w:val="000A5B6D"/>
    <w:rsid w:val="000D3EA7"/>
    <w:rsid w:val="000E6325"/>
    <w:rsid w:val="000F620F"/>
    <w:rsid w:val="000F62BA"/>
    <w:rsid w:val="0011491D"/>
    <w:rsid w:val="0013185D"/>
    <w:rsid w:val="00137457"/>
    <w:rsid w:val="00142840"/>
    <w:rsid w:val="00173BED"/>
    <w:rsid w:val="00191D22"/>
    <w:rsid w:val="001A0C33"/>
    <w:rsid w:val="001A16DE"/>
    <w:rsid w:val="001B05B7"/>
    <w:rsid w:val="001B6A1E"/>
    <w:rsid w:val="001D257B"/>
    <w:rsid w:val="001D6AB7"/>
    <w:rsid w:val="001E1F1A"/>
    <w:rsid w:val="00214908"/>
    <w:rsid w:val="0021538D"/>
    <w:rsid w:val="00215B48"/>
    <w:rsid w:val="00215FC5"/>
    <w:rsid w:val="00220289"/>
    <w:rsid w:val="002301A7"/>
    <w:rsid w:val="00235A33"/>
    <w:rsid w:val="002540F8"/>
    <w:rsid w:val="00261C50"/>
    <w:rsid w:val="00266CF2"/>
    <w:rsid w:val="002E18EF"/>
    <w:rsid w:val="002F0B8A"/>
    <w:rsid w:val="00304053"/>
    <w:rsid w:val="00316A95"/>
    <w:rsid w:val="00366BAF"/>
    <w:rsid w:val="00375206"/>
    <w:rsid w:val="00377C2D"/>
    <w:rsid w:val="00382114"/>
    <w:rsid w:val="003822BF"/>
    <w:rsid w:val="00387A74"/>
    <w:rsid w:val="003A5C69"/>
    <w:rsid w:val="003B2456"/>
    <w:rsid w:val="003B5826"/>
    <w:rsid w:val="003D0860"/>
    <w:rsid w:val="003E1F42"/>
    <w:rsid w:val="003E75ED"/>
    <w:rsid w:val="003F0875"/>
    <w:rsid w:val="00410265"/>
    <w:rsid w:val="00427009"/>
    <w:rsid w:val="00442498"/>
    <w:rsid w:val="00453253"/>
    <w:rsid w:val="004765D0"/>
    <w:rsid w:val="0048166B"/>
    <w:rsid w:val="004912D2"/>
    <w:rsid w:val="004945F4"/>
    <w:rsid w:val="004A45FB"/>
    <w:rsid w:val="004B1476"/>
    <w:rsid w:val="004B3E97"/>
    <w:rsid w:val="004C00DE"/>
    <w:rsid w:val="004C2F00"/>
    <w:rsid w:val="004C3162"/>
    <w:rsid w:val="004C40D1"/>
    <w:rsid w:val="004C5594"/>
    <w:rsid w:val="004C57DE"/>
    <w:rsid w:val="004D0924"/>
    <w:rsid w:val="004D0BF8"/>
    <w:rsid w:val="00510FFB"/>
    <w:rsid w:val="0052087C"/>
    <w:rsid w:val="005308B1"/>
    <w:rsid w:val="005501E7"/>
    <w:rsid w:val="00552389"/>
    <w:rsid w:val="00553C74"/>
    <w:rsid w:val="0055570D"/>
    <w:rsid w:val="0055647D"/>
    <w:rsid w:val="00561BC1"/>
    <w:rsid w:val="00584341"/>
    <w:rsid w:val="00586B52"/>
    <w:rsid w:val="005D237E"/>
    <w:rsid w:val="005D6158"/>
    <w:rsid w:val="005F6432"/>
    <w:rsid w:val="00603165"/>
    <w:rsid w:val="006221FC"/>
    <w:rsid w:val="00632F64"/>
    <w:rsid w:val="00655E50"/>
    <w:rsid w:val="00677FD3"/>
    <w:rsid w:val="006802E3"/>
    <w:rsid w:val="00693C7F"/>
    <w:rsid w:val="006B462C"/>
    <w:rsid w:val="006B6352"/>
    <w:rsid w:val="006C246C"/>
    <w:rsid w:val="006C285C"/>
    <w:rsid w:val="006E1523"/>
    <w:rsid w:val="006F3467"/>
    <w:rsid w:val="00722B5C"/>
    <w:rsid w:val="00734615"/>
    <w:rsid w:val="00742763"/>
    <w:rsid w:val="00751597"/>
    <w:rsid w:val="007542D8"/>
    <w:rsid w:val="0076225C"/>
    <w:rsid w:val="007633B1"/>
    <w:rsid w:val="007720C0"/>
    <w:rsid w:val="007827E4"/>
    <w:rsid w:val="00791AA8"/>
    <w:rsid w:val="007943B9"/>
    <w:rsid w:val="007A00A8"/>
    <w:rsid w:val="007E739E"/>
    <w:rsid w:val="007E74EC"/>
    <w:rsid w:val="007E792F"/>
    <w:rsid w:val="007F60DB"/>
    <w:rsid w:val="00801D99"/>
    <w:rsid w:val="00815E96"/>
    <w:rsid w:val="00856D5B"/>
    <w:rsid w:val="00870BC8"/>
    <w:rsid w:val="008873E1"/>
    <w:rsid w:val="008C235C"/>
    <w:rsid w:val="008D5EC8"/>
    <w:rsid w:val="008E361D"/>
    <w:rsid w:val="008F234F"/>
    <w:rsid w:val="008F266D"/>
    <w:rsid w:val="008F3582"/>
    <w:rsid w:val="008F4228"/>
    <w:rsid w:val="0090465A"/>
    <w:rsid w:val="009133BC"/>
    <w:rsid w:val="009424A4"/>
    <w:rsid w:val="009910BC"/>
    <w:rsid w:val="00993953"/>
    <w:rsid w:val="009B4F8B"/>
    <w:rsid w:val="009C510B"/>
    <w:rsid w:val="009C753B"/>
    <w:rsid w:val="00A13D64"/>
    <w:rsid w:val="00A155FB"/>
    <w:rsid w:val="00A2333B"/>
    <w:rsid w:val="00A2413A"/>
    <w:rsid w:val="00A2452D"/>
    <w:rsid w:val="00A655B5"/>
    <w:rsid w:val="00A91D3F"/>
    <w:rsid w:val="00AA75E5"/>
    <w:rsid w:val="00AE697B"/>
    <w:rsid w:val="00AF4CAA"/>
    <w:rsid w:val="00AF51BB"/>
    <w:rsid w:val="00B04AF8"/>
    <w:rsid w:val="00B364AD"/>
    <w:rsid w:val="00B453C5"/>
    <w:rsid w:val="00B509E1"/>
    <w:rsid w:val="00B51F89"/>
    <w:rsid w:val="00B67FDE"/>
    <w:rsid w:val="00B932EE"/>
    <w:rsid w:val="00BA1FE6"/>
    <w:rsid w:val="00BB26EC"/>
    <w:rsid w:val="00BB69A0"/>
    <w:rsid w:val="00BC50D9"/>
    <w:rsid w:val="00BD636C"/>
    <w:rsid w:val="00BD65B4"/>
    <w:rsid w:val="00BF19F6"/>
    <w:rsid w:val="00C06147"/>
    <w:rsid w:val="00C250BA"/>
    <w:rsid w:val="00C31B24"/>
    <w:rsid w:val="00C33A37"/>
    <w:rsid w:val="00C44099"/>
    <w:rsid w:val="00C53D73"/>
    <w:rsid w:val="00C57C54"/>
    <w:rsid w:val="00C64D47"/>
    <w:rsid w:val="00C66983"/>
    <w:rsid w:val="00C74F13"/>
    <w:rsid w:val="00CA57B8"/>
    <w:rsid w:val="00CC160B"/>
    <w:rsid w:val="00CC3DF4"/>
    <w:rsid w:val="00CD1D31"/>
    <w:rsid w:val="00CE7EC7"/>
    <w:rsid w:val="00CF4B6D"/>
    <w:rsid w:val="00D030B1"/>
    <w:rsid w:val="00D2561E"/>
    <w:rsid w:val="00D37168"/>
    <w:rsid w:val="00D429E5"/>
    <w:rsid w:val="00D53073"/>
    <w:rsid w:val="00D6205C"/>
    <w:rsid w:val="00D9704F"/>
    <w:rsid w:val="00DC75EC"/>
    <w:rsid w:val="00DD3540"/>
    <w:rsid w:val="00DD5FAD"/>
    <w:rsid w:val="00DD7743"/>
    <w:rsid w:val="00E13C63"/>
    <w:rsid w:val="00E17EB8"/>
    <w:rsid w:val="00E63DFE"/>
    <w:rsid w:val="00E6797F"/>
    <w:rsid w:val="00E74873"/>
    <w:rsid w:val="00E74AF2"/>
    <w:rsid w:val="00EA3259"/>
    <w:rsid w:val="00EB4A5E"/>
    <w:rsid w:val="00EE63D8"/>
    <w:rsid w:val="00EF3B87"/>
    <w:rsid w:val="00F001BF"/>
    <w:rsid w:val="00F040EF"/>
    <w:rsid w:val="00F23CD7"/>
    <w:rsid w:val="00F23FD6"/>
    <w:rsid w:val="00F250CE"/>
    <w:rsid w:val="00F27E48"/>
    <w:rsid w:val="00F3780C"/>
    <w:rsid w:val="00F53DA2"/>
    <w:rsid w:val="00F62EF1"/>
    <w:rsid w:val="00F64B9C"/>
    <w:rsid w:val="00F65AD7"/>
    <w:rsid w:val="00F70E0F"/>
    <w:rsid w:val="00F74656"/>
    <w:rsid w:val="00F9500F"/>
    <w:rsid w:val="00F95A0C"/>
    <w:rsid w:val="00FB066A"/>
    <w:rsid w:val="00FB277F"/>
    <w:rsid w:val="00FB6FDE"/>
    <w:rsid w:val="00FC3F2B"/>
    <w:rsid w:val="00FC6900"/>
    <w:rsid w:val="00FC72A0"/>
    <w:rsid w:val="13D4F65C"/>
    <w:rsid w:val="21D7BA04"/>
    <w:rsid w:val="38A9C83B"/>
    <w:rsid w:val="405A1A3D"/>
    <w:rsid w:val="4238BD9B"/>
    <w:rsid w:val="496ADBC7"/>
    <w:rsid w:val="4B4F43C1"/>
    <w:rsid w:val="61E39750"/>
    <w:rsid w:val="695128D8"/>
    <w:rsid w:val="695814B2"/>
    <w:rsid w:val="69C4C0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EAD7"/>
  <w15:docId w15:val="{2E855175-6484-4C4B-AA90-C0425AAB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1"/>
    <w:unhideWhenUsed/>
    <w:qFormat/>
    <w:rsid w:val="0076225C"/>
    <w:pPr>
      <w:widowControl w:val="0"/>
      <w:autoSpaceDE w:val="0"/>
      <w:autoSpaceDN w:val="0"/>
      <w:spacing w:after="0" w:line="240" w:lineRule="auto"/>
      <w:ind w:left="504" w:hanging="393"/>
      <w:outlineLvl w:val="4"/>
    </w:pPr>
    <w:rPr>
      <w:rFonts w:ascii="Cambria" w:eastAsia="Cambria" w:hAnsi="Cambria" w:cs="Cambria"/>
      <w:b/>
      <w:bCs/>
      <w:sz w:val="24"/>
      <w:szCs w:val="24"/>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875"/>
    <w:rPr>
      <w:rFonts w:ascii="Tahoma" w:hAnsi="Tahoma" w:cs="Tahoma"/>
      <w:sz w:val="16"/>
      <w:szCs w:val="16"/>
    </w:rPr>
  </w:style>
  <w:style w:type="paragraph" w:styleId="ListParagraph">
    <w:name w:val="List Paragraph"/>
    <w:basedOn w:val="Normal"/>
    <w:uiPriority w:val="1"/>
    <w:qFormat/>
    <w:rsid w:val="00F65AD7"/>
    <w:pPr>
      <w:ind w:left="720"/>
      <w:contextualSpacing/>
    </w:pPr>
  </w:style>
  <w:style w:type="character" w:styleId="Hyperlink">
    <w:name w:val="Hyperlink"/>
    <w:basedOn w:val="DefaultParagraphFont"/>
    <w:uiPriority w:val="99"/>
    <w:unhideWhenUsed/>
    <w:rsid w:val="007E792F"/>
    <w:rPr>
      <w:color w:val="0000FF" w:themeColor="hyperlink"/>
      <w:u w:val="single"/>
    </w:rPr>
  </w:style>
  <w:style w:type="character" w:customStyle="1" w:styleId="UnresolvedMention1">
    <w:name w:val="Unresolved Mention1"/>
    <w:basedOn w:val="DefaultParagraphFont"/>
    <w:uiPriority w:val="99"/>
    <w:semiHidden/>
    <w:unhideWhenUsed/>
    <w:rsid w:val="003E1F42"/>
    <w:rPr>
      <w:color w:val="605E5C"/>
      <w:shd w:val="clear" w:color="auto" w:fill="E1DFDD"/>
    </w:rPr>
  </w:style>
  <w:style w:type="character" w:styleId="CommentReference">
    <w:name w:val="annotation reference"/>
    <w:basedOn w:val="DefaultParagraphFont"/>
    <w:uiPriority w:val="99"/>
    <w:semiHidden/>
    <w:unhideWhenUsed/>
    <w:rsid w:val="00EF3B87"/>
    <w:rPr>
      <w:sz w:val="16"/>
      <w:szCs w:val="16"/>
    </w:rPr>
  </w:style>
  <w:style w:type="paragraph" w:styleId="CommentText">
    <w:name w:val="annotation text"/>
    <w:basedOn w:val="Normal"/>
    <w:link w:val="CommentTextChar"/>
    <w:uiPriority w:val="99"/>
    <w:semiHidden/>
    <w:unhideWhenUsed/>
    <w:rsid w:val="00EF3B87"/>
    <w:pPr>
      <w:spacing w:line="240" w:lineRule="auto"/>
    </w:pPr>
    <w:rPr>
      <w:sz w:val="20"/>
      <w:szCs w:val="20"/>
    </w:rPr>
  </w:style>
  <w:style w:type="character" w:customStyle="1" w:styleId="CommentTextChar">
    <w:name w:val="Comment Text Char"/>
    <w:basedOn w:val="DefaultParagraphFont"/>
    <w:link w:val="CommentText"/>
    <w:uiPriority w:val="99"/>
    <w:semiHidden/>
    <w:rsid w:val="00EF3B87"/>
    <w:rPr>
      <w:sz w:val="20"/>
      <w:szCs w:val="20"/>
    </w:rPr>
  </w:style>
  <w:style w:type="paragraph" w:styleId="CommentSubject">
    <w:name w:val="annotation subject"/>
    <w:basedOn w:val="CommentText"/>
    <w:next w:val="CommentText"/>
    <w:link w:val="CommentSubjectChar"/>
    <w:uiPriority w:val="99"/>
    <w:semiHidden/>
    <w:unhideWhenUsed/>
    <w:rsid w:val="00EF3B87"/>
    <w:rPr>
      <w:b/>
      <w:bCs/>
    </w:rPr>
  </w:style>
  <w:style w:type="character" w:customStyle="1" w:styleId="CommentSubjectChar">
    <w:name w:val="Comment Subject Char"/>
    <w:basedOn w:val="CommentTextChar"/>
    <w:link w:val="CommentSubject"/>
    <w:uiPriority w:val="99"/>
    <w:semiHidden/>
    <w:rsid w:val="00EF3B87"/>
    <w:rPr>
      <w:b/>
      <w:bCs/>
      <w:sz w:val="20"/>
      <w:szCs w:val="20"/>
    </w:rPr>
  </w:style>
  <w:style w:type="table" w:styleId="TableGrid">
    <w:name w:val="Table Grid"/>
    <w:basedOn w:val="TableNormal"/>
    <w:uiPriority w:val="59"/>
    <w:rsid w:val="00510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76225C"/>
    <w:rPr>
      <w:rFonts w:ascii="Cambria" w:eastAsia="Cambria" w:hAnsi="Cambria" w:cs="Cambria"/>
      <w:b/>
      <w:bCs/>
      <w:sz w:val="24"/>
      <w:szCs w:val="24"/>
      <w:lang w:eastAsia="en-IE" w:bidi="en-IE"/>
    </w:rPr>
  </w:style>
  <w:style w:type="paragraph" w:styleId="BodyText">
    <w:name w:val="Body Text"/>
    <w:basedOn w:val="Normal"/>
    <w:link w:val="BodyTextChar"/>
    <w:uiPriority w:val="1"/>
    <w:unhideWhenUsed/>
    <w:qFormat/>
    <w:rsid w:val="0076225C"/>
    <w:pPr>
      <w:widowControl w:val="0"/>
      <w:autoSpaceDE w:val="0"/>
      <w:autoSpaceDN w:val="0"/>
      <w:spacing w:after="0" w:line="240" w:lineRule="auto"/>
    </w:pPr>
    <w:rPr>
      <w:rFonts w:ascii="Cambria" w:eastAsia="Cambria" w:hAnsi="Cambria" w:cs="Cambria"/>
      <w:sz w:val="24"/>
      <w:szCs w:val="24"/>
      <w:lang w:eastAsia="en-IE" w:bidi="en-IE"/>
    </w:rPr>
  </w:style>
  <w:style w:type="character" w:customStyle="1" w:styleId="BodyTextChar">
    <w:name w:val="Body Text Char"/>
    <w:basedOn w:val="DefaultParagraphFont"/>
    <w:link w:val="BodyText"/>
    <w:uiPriority w:val="1"/>
    <w:rsid w:val="0076225C"/>
    <w:rPr>
      <w:rFonts w:ascii="Cambria" w:eastAsia="Cambria" w:hAnsi="Cambria" w:cs="Cambria"/>
      <w:sz w:val="24"/>
      <w:szCs w:val="24"/>
      <w:lang w:eastAsia="en-IE" w:bidi="en-IE"/>
    </w:rPr>
  </w:style>
  <w:style w:type="paragraph" w:styleId="Header">
    <w:name w:val="header"/>
    <w:basedOn w:val="Normal"/>
    <w:link w:val="HeaderChar"/>
    <w:uiPriority w:val="99"/>
    <w:unhideWhenUsed/>
    <w:rsid w:val="00555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70D"/>
  </w:style>
  <w:style w:type="paragraph" w:styleId="Footer">
    <w:name w:val="footer"/>
    <w:basedOn w:val="Normal"/>
    <w:link w:val="FooterChar"/>
    <w:uiPriority w:val="99"/>
    <w:unhideWhenUsed/>
    <w:rsid w:val="00555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2913">
      <w:bodyDiv w:val="1"/>
      <w:marLeft w:val="0"/>
      <w:marRight w:val="0"/>
      <w:marTop w:val="0"/>
      <w:marBottom w:val="0"/>
      <w:divBdr>
        <w:top w:val="none" w:sz="0" w:space="0" w:color="auto"/>
        <w:left w:val="none" w:sz="0" w:space="0" w:color="auto"/>
        <w:bottom w:val="none" w:sz="0" w:space="0" w:color="auto"/>
        <w:right w:val="none" w:sz="0" w:space="0" w:color="auto"/>
      </w:divBdr>
    </w:div>
    <w:div w:id="364410271">
      <w:bodyDiv w:val="1"/>
      <w:marLeft w:val="0"/>
      <w:marRight w:val="0"/>
      <w:marTop w:val="0"/>
      <w:marBottom w:val="0"/>
      <w:divBdr>
        <w:top w:val="none" w:sz="0" w:space="0" w:color="auto"/>
        <w:left w:val="none" w:sz="0" w:space="0" w:color="auto"/>
        <w:bottom w:val="none" w:sz="0" w:space="0" w:color="auto"/>
        <w:right w:val="none" w:sz="0" w:space="0" w:color="auto"/>
      </w:divBdr>
    </w:div>
    <w:div w:id="462387189">
      <w:bodyDiv w:val="1"/>
      <w:marLeft w:val="0"/>
      <w:marRight w:val="0"/>
      <w:marTop w:val="0"/>
      <w:marBottom w:val="0"/>
      <w:divBdr>
        <w:top w:val="none" w:sz="0" w:space="0" w:color="auto"/>
        <w:left w:val="none" w:sz="0" w:space="0" w:color="auto"/>
        <w:bottom w:val="none" w:sz="0" w:space="0" w:color="auto"/>
        <w:right w:val="none" w:sz="0" w:space="0" w:color="auto"/>
      </w:divBdr>
    </w:div>
    <w:div w:id="686325589">
      <w:bodyDiv w:val="1"/>
      <w:marLeft w:val="0"/>
      <w:marRight w:val="0"/>
      <w:marTop w:val="0"/>
      <w:marBottom w:val="0"/>
      <w:divBdr>
        <w:top w:val="none" w:sz="0" w:space="0" w:color="auto"/>
        <w:left w:val="none" w:sz="0" w:space="0" w:color="auto"/>
        <w:bottom w:val="none" w:sz="0" w:space="0" w:color="auto"/>
        <w:right w:val="none" w:sz="0" w:space="0" w:color="auto"/>
      </w:divBdr>
    </w:div>
    <w:div w:id="889073604">
      <w:bodyDiv w:val="1"/>
      <w:marLeft w:val="0"/>
      <w:marRight w:val="0"/>
      <w:marTop w:val="0"/>
      <w:marBottom w:val="0"/>
      <w:divBdr>
        <w:top w:val="none" w:sz="0" w:space="0" w:color="auto"/>
        <w:left w:val="none" w:sz="0" w:space="0" w:color="auto"/>
        <w:bottom w:val="none" w:sz="0" w:space="0" w:color="auto"/>
        <w:right w:val="none" w:sz="0" w:space="0" w:color="auto"/>
      </w:divBdr>
    </w:div>
    <w:div w:id="1265577900">
      <w:bodyDiv w:val="1"/>
      <w:marLeft w:val="0"/>
      <w:marRight w:val="0"/>
      <w:marTop w:val="0"/>
      <w:marBottom w:val="0"/>
      <w:divBdr>
        <w:top w:val="none" w:sz="0" w:space="0" w:color="auto"/>
        <w:left w:val="none" w:sz="0" w:space="0" w:color="auto"/>
        <w:bottom w:val="none" w:sz="0" w:space="0" w:color="auto"/>
        <w:right w:val="none" w:sz="0" w:space="0" w:color="auto"/>
      </w:divBdr>
    </w:div>
    <w:div w:id="1361931192">
      <w:bodyDiv w:val="1"/>
      <w:marLeft w:val="0"/>
      <w:marRight w:val="0"/>
      <w:marTop w:val="0"/>
      <w:marBottom w:val="0"/>
      <w:divBdr>
        <w:top w:val="none" w:sz="0" w:space="0" w:color="auto"/>
        <w:left w:val="none" w:sz="0" w:space="0" w:color="auto"/>
        <w:bottom w:val="none" w:sz="0" w:space="0" w:color="auto"/>
        <w:right w:val="none" w:sz="0" w:space="0" w:color="auto"/>
      </w:divBdr>
    </w:div>
    <w:div w:id="1720978726">
      <w:bodyDiv w:val="1"/>
      <w:marLeft w:val="0"/>
      <w:marRight w:val="0"/>
      <w:marTop w:val="0"/>
      <w:marBottom w:val="0"/>
      <w:divBdr>
        <w:top w:val="none" w:sz="0" w:space="0" w:color="auto"/>
        <w:left w:val="none" w:sz="0" w:space="0" w:color="auto"/>
        <w:bottom w:val="none" w:sz="0" w:space="0" w:color="auto"/>
        <w:right w:val="none" w:sz="0" w:space="0" w:color="auto"/>
      </w:divBdr>
    </w:div>
    <w:div w:id="18462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pcotter@partnershipcork.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s://eur04.safelinks.protection.outlook.com/?url=https%3A%2F%2Fwww.surveymonkey.com%2Fr%2FGRJHP65&amp;data=02%7C01%7Cmsheehy%40partnershipcork.ie%7Cf13a48ee384f42f0ea1a08d850b64e4d%7C3fd0c19f0550476cbe7febba4636cd7d%7C0%7C0%7C637348091219108825&amp;sdata=GhbZEEL1zCrba3gjVDRon1dIuDi8e5ipY3IYQnircO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30ACA89D03DA4BA0ED103BB22DBFD2" ma:contentTypeVersion="10" ma:contentTypeDescription="Create a new document." ma:contentTypeScope="" ma:versionID="1ced14c09c49fbefaeb3177c602bcf94">
  <xsd:schema xmlns:xsd="http://www.w3.org/2001/XMLSchema" xmlns:xs="http://www.w3.org/2001/XMLSchema" xmlns:p="http://schemas.microsoft.com/office/2006/metadata/properties" xmlns:ns3="43763ba3-1616-4cf2-8193-519e2703989e" xmlns:ns4="c32cd610-c64b-4ddc-9b1c-20c6c25d2a4e" targetNamespace="http://schemas.microsoft.com/office/2006/metadata/properties" ma:root="true" ma:fieldsID="54ceda4e9373478aaf42eac9147d8662" ns3:_="" ns4:_="">
    <xsd:import namespace="43763ba3-1616-4cf2-8193-519e2703989e"/>
    <xsd:import namespace="c32cd610-c64b-4ddc-9b1c-20c6c25d2a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63ba3-1616-4cf2-8193-519e2703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cd610-c64b-4ddc-9b1c-20c6c25d2a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24B12-8936-4548-B99E-1B2D32C44D2C}">
  <ds:schemaRefs>
    <ds:schemaRef ds:uri="http://schemas.openxmlformats.org/officeDocument/2006/bibliography"/>
  </ds:schemaRefs>
</ds:datastoreItem>
</file>

<file path=customXml/itemProps2.xml><?xml version="1.0" encoding="utf-8"?>
<ds:datastoreItem xmlns:ds="http://schemas.openxmlformats.org/officeDocument/2006/customXml" ds:itemID="{F3F0E514-5FFB-4179-9E2F-DC213E72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63ba3-1616-4cf2-8193-519e2703989e"/>
    <ds:schemaRef ds:uri="c32cd610-c64b-4ddc-9b1c-20c6c25d2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D91C3-6BDB-4450-900F-801286667A3E}">
  <ds:schemaRefs>
    <ds:schemaRef ds:uri="c32cd610-c64b-4ddc-9b1c-20c6c25d2a4e"/>
    <ds:schemaRef ds:uri="http://purl.org/dc/terms/"/>
    <ds:schemaRef ds:uri="http://purl.org/dc/dcmitype/"/>
    <ds:schemaRef ds:uri="http://schemas.microsoft.com/office/2006/documentManagement/types"/>
    <ds:schemaRef ds:uri="43763ba3-1616-4cf2-8193-519e2703989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5DE6DCF-B3F7-4C14-99B2-CC8EF3A8C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3659</Words>
  <Characters>20860</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linda.mckernan</dc:creator>
  <cp:lastModifiedBy>Mary Sheehy</cp:lastModifiedBy>
  <cp:revision>2</cp:revision>
  <cp:lastPrinted>2020-12-15T15:33:00Z</cp:lastPrinted>
  <dcterms:created xsi:type="dcterms:W3CDTF">2021-09-29T12:41:00Z</dcterms:created>
  <dcterms:modified xsi:type="dcterms:W3CDTF">2021-09-29T12:41:00Z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0x0101006530ACA89D03DA4BA0ED103BB22DBFD2</vt:lpwstr>
  </property>
</Properties>
</file>